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A285" w14:textId="77777777" w:rsidR="0020233A" w:rsidRPr="0020233A" w:rsidRDefault="0020233A" w:rsidP="0020233A">
      <w:pPr>
        <w:pBdr>
          <w:bottom w:val="single" w:sz="4" w:space="0" w:color="000000"/>
        </w:pBdr>
        <w:spacing w:after="100" w:afterAutospacing="1" w:line="360" w:lineRule="auto"/>
        <w:contextualSpacing/>
        <w:jc w:val="both"/>
        <w:rPr>
          <w:sz w:val="24"/>
          <w:szCs w:val="24"/>
        </w:rPr>
      </w:pPr>
      <w:r w:rsidRPr="0020233A">
        <w:rPr>
          <w:sz w:val="24"/>
          <w:szCs w:val="24"/>
        </w:rPr>
        <w:object w:dxaOrig="11610" w:dyaOrig="1620" w14:anchorId="76C97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2.75pt;height:60.75pt;visibility:visible" o:ole="">
            <v:imagedata r:id="rId4" o:title=""/>
          </v:shape>
          <o:OLEObject Type="Embed" ProgID="StaticMetafile" ShapeID="Object 1" DrawAspect="Content" ObjectID="_1771220498" r:id="rId5"/>
        </w:object>
      </w:r>
    </w:p>
    <w:p w14:paraId="0AC29B1E" w14:textId="77777777" w:rsidR="0020233A" w:rsidRPr="0020233A" w:rsidRDefault="0020233A" w:rsidP="0020233A">
      <w:pPr>
        <w:spacing w:after="100" w:afterAutospacing="1" w:line="360" w:lineRule="auto"/>
        <w:contextualSpacing/>
        <w:jc w:val="both"/>
        <w:rPr>
          <w:sz w:val="24"/>
          <w:szCs w:val="24"/>
        </w:rPr>
      </w:pPr>
    </w:p>
    <w:p w14:paraId="66C5765C" w14:textId="061B98EE" w:rsidR="0020233A" w:rsidRPr="0020233A" w:rsidRDefault="0020233A" w:rsidP="0020233A">
      <w:pPr>
        <w:spacing w:after="100" w:afterAutospacing="1" w:line="360" w:lineRule="auto"/>
        <w:contextualSpacing/>
        <w:jc w:val="right"/>
        <w:rPr>
          <w:sz w:val="24"/>
          <w:szCs w:val="24"/>
        </w:rPr>
      </w:pPr>
      <w:r w:rsidRPr="0020233A">
        <w:rPr>
          <w:sz w:val="24"/>
          <w:szCs w:val="24"/>
        </w:rPr>
        <w:t xml:space="preserve">Ciudad de Buenos Aires, </w:t>
      </w:r>
      <w:r>
        <w:rPr>
          <w:sz w:val="24"/>
          <w:szCs w:val="24"/>
        </w:rPr>
        <w:t>5</w:t>
      </w:r>
      <w:r w:rsidRPr="0020233A">
        <w:rPr>
          <w:sz w:val="24"/>
          <w:szCs w:val="24"/>
        </w:rPr>
        <w:t xml:space="preserve"> de marzo de 2024</w:t>
      </w:r>
    </w:p>
    <w:p w14:paraId="0C44E2E9" w14:textId="77777777" w:rsidR="0020233A" w:rsidRPr="0020233A" w:rsidRDefault="0020233A" w:rsidP="0020233A">
      <w:pPr>
        <w:spacing w:after="100" w:afterAutospacing="1" w:line="360" w:lineRule="auto"/>
        <w:contextualSpacing/>
        <w:rPr>
          <w:sz w:val="24"/>
          <w:szCs w:val="24"/>
        </w:rPr>
      </w:pPr>
    </w:p>
    <w:p w14:paraId="3415D4A1" w14:textId="54087AAC" w:rsidR="00E06381" w:rsidRDefault="0020233A" w:rsidP="0020233A">
      <w:pPr>
        <w:spacing w:after="100" w:afterAutospacing="1" w:line="360" w:lineRule="auto"/>
        <w:contextualSpacing/>
        <w:rPr>
          <w:b/>
          <w:bCs/>
          <w:sz w:val="24"/>
          <w:szCs w:val="24"/>
        </w:rPr>
      </w:pPr>
      <w:r w:rsidRPr="0020233A">
        <w:rPr>
          <w:b/>
          <w:bCs/>
          <w:sz w:val="24"/>
          <w:szCs w:val="24"/>
        </w:rPr>
        <w:t>EL FRENTE SINDICAL DE LAS UNIVERSIDADES NACIONALES CONVOCA A UN PARO DE 24 HORAS, SIN ASISTENCIA A LOS LUGARES DE TRABAJO, EL DÍA 14 DE MARZO</w:t>
      </w:r>
    </w:p>
    <w:p w14:paraId="7A1643BB" w14:textId="77777777" w:rsidR="0020233A" w:rsidRDefault="0020233A" w:rsidP="0020233A">
      <w:pPr>
        <w:spacing w:after="100" w:afterAutospacing="1" w:line="360" w:lineRule="auto"/>
        <w:contextualSpacing/>
        <w:rPr>
          <w:b/>
          <w:bCs/>
          <w:sz w:val="24"/>
          <w:szCs w:val="24"/>
        </w:rPr>
      </w:pPr>
    </w:p>
    <w:p w14:paraId="5602EE27" w14:textId="4B58C59B" w:rsidR="0020233A" w:rsidRPr="0020233A" w:rsidRDefault="0020233A" w:rsidP="0020233A">
      <w:pPr>
        <w:spacing w:after="100" w:afterAutospacing="1" w:line="360" w:lineRule="auto"/>
        <w:contextualSpacing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EEBADB" wp14:editId="27A1AD3E">
            <wp:extent cx="5734050" cy="3219450"/>
            <wp:effectExtent l="0" t="0" r="0" b="0"/>
            <wp:docPr id="9156264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6333" w14:textId="77777777" w:rsidR="00EA2D71" w:rsidRPr="0020233A" w:rsidRDefault="00EA2D71" w:rsidP="0020233A">
      <w:pPr>
        <w:pStyle w:val="NormalWeb"/>
        <w:spacing w:before="0" w:beforeAutospacing="0" w:line="360" w:lineRule="auto"/>
        <w:contextualSpacing/>
        <w:jc w:val="both"/>
        <w:rPr>
          <w:rFonts w:ascii="Arial" w:hAnsi="Arial" w:cs="Arial"/>
        </w:rPr>
      </w:pPr>
      <w:r w:rsidRPr="0020233A">
        <w:rPr>
          <w:rFonts w:ascii="Arial" w:hAnsi="Arial" w:cs="Arial"/>
          <w:color w:val="000000"/>
        </w:rPr>
        <w:t>El Frente Sindical de las Universidades Nacionales se reunió el día 5 marzo para analizar la situación de las trabajadoras y los trabajadores y de las propias instituciones universitarias, acordando que la profunda crisis salarial y presupuestaria exige una respuesta de unidad estratégica con un plan de acción nacional que encauce el malestar, los reclamos y sea eficaz para lograr los objetivos.</w:t>
      </w:r>
    </w:p>
    <w:p w14:paraId="337C65DB" w14:textId="77777777" w:rsidR="00EA2D71" w:rsidRPr="0020233A" w:rsidRDefault="00EA2D71" w:rsidP="0020233A">
      <w:pPr>
        <w:pStyle w:val="NormalWeb"/>
        <w:spacing w:before="0" w:beforeAutospacing="0" w:line="360" w:lineRule="auto"/>
        <w:contextualSpacing/>
        <w:jc w:val="both"/>
        <w:rPr>
          <w:rFonts w:ascii="Arial" w:hAnsi="Arial" w:cs="Arial"/>
        </w:rPr>
      </w:pPr>
      <w:r w:rsidRPr="0020233A">
        <w:rPr>
          <w:rFonts w:ascii="Arial" w:hAnsi="Arial" w:cs="Arial"/>
          <w:color w:val="000000"/>
        </w:rPr>
        <w:t xml:space="preserve">Las trabajadoras y trabajadores de las universidades nacionales hemos perdido más de un 50 % del salario desde el mes de diciembre 2023. Por otra parte el Gobierno Nacional tergiversa el sentido básico de una paritaria y no ofrece las garantías mínimas de un espacio de negociación que permita dar respuesta a nuestras demandas. Esta actitud en las paritarias es correlativa al ataque del Gobierno </w:t>
      </w:r>
      <w:r w:rsidRPr="0020233A">
        <w:rPr>
          <w:rFonts w:ascii="Arial" w:hAnsi="Arial" w:cs="Arial"/>
          <w:color w:val="000000"/>
        </w:rPr>
        <w:lastRenderedPageBreak/>
        <w:t>Nacional a las organizaciones sindicales y los derechos laborales. Es importante remarcar que la educación es un derecho, no un servicio.</w:t>
      </w:r>
    </w:p>
    <w:p w14:paraId="465C6397" w14:textId="77777777" w:rsidR="00EA2D71" w:rsidRPr="0020233A" w:rsidRDefault="00EA2D71" w:rsidP="0020233A">
      <w:pPr>
        <w:pStyle w:val="NormalWeb"/>
        <w:spacing w:before="0" w:beforeAutospacing="0" w:line="360" w:lineRule="auto"/>
        <w:contextualSpacing/>
        <w:jc w:val="both"/>
        <w:rPr>
          <w:rFonts w:ascii="Arial" w:hAnsi="Arial" w:cs="Arial"/>
        </w:rPr>
      </w:pPr>
      <w:r w:rsidRPr="0020233A">
        <w:rPr>
          <w:rFonts w:ascii="Arial" w:hAnsi="Arial" w:cs="Arial"/>
          <w:color w:val="000000"/>
        </w:rPr>
        <w:t>El Frente convoca a un paro de 24 horas sin asistencia a los lugares de trabajo para el día 14 de marzo con actividades de visibilización por todo el país, invitando a toda la comunidad universitaria y a la ciudadanía a participar de las diferentes actividades que se realizarán.</w:t>
      </w:r>
    </w:p>
    <w:p w14:paraId="61657A4F" w14:textId="77777777" w:rsidR="00EA2D71" w:rsidRPr="0020233A" w:rsidRDefault="00EA2D71" w:rsidP="0020233A">
      <w:pPr>
        <w:pStyle w:val="NormalWeb"/>
        <w:spacing w:before="0" w:beforeAutospacing="0" w:line="360" w:lineRule="auto"/>
        <w:contextualSpacing/>
        <w:jc w:val="both"/>
        <w:rPr>
          <w:rFonts w:ascii="Arial" w:hAnsi="Arial" w:cs="Arial"/>
        </w:rPr>
      </w:pPr>
      <w:r w:rsidRPr="0020233A">
        <w:rPr>
          <w:rFonts w:ascii="Arial" w:hAnsi="Arial" w:cs="Arial"/>
          <w:color w:val="000000"/>
        </w:rPr>
        <w:t>El Frente sostiene la necesidad de movilizar a lo largo y a lo ancho del país para defender el salario de las trabajadoras y los trabajadores de las universidades nacionales, los puestos de trabajo, las jubilaciones dignas, el derecho de las y los estudiantes a la educación universitaria y preuniversitaria y de nuestro pueblo a contar con universidades públicas que sean capaces de producir el conocimiento que permita resolver sus grandes problemas. En el mismo sentido, también considera fundamental comprometer a las legisladoras y legisladores a un gran debate de defensa y la elaboración de las leyes que garanticen el funcionamiento de la universidad pública.</w:t>
      </w:r>
    </w:p>
    <w:p w14:paraId="0D121C78" w14:textId="77777777" w:rsidR="00EA2D71" w:rsidRPr="0020233A" w:rsidRDefault="00EA2D71" w:rsidP="0020233A">
      <w:pPr>
        <w:pStyle w:val="NormalWeb"/>
        <w:spacing w:before="0" w:beforeAutospacing="0" w:line="360" w:lineRule="auto"/>
        <w:contextualSpacing/>
        <w:jc w:val="both"/>
        <w:rPr>
          <w:rFonts w:ascii="Arial" w:hAnsi="Arial" w:cs="Arial"/>
        </w:rPr>
      </w:pPr>
      <w:r w:rsidRPr="0020233A">
        <w:rPr>
          <w:rFonts w:ascii="Arial" w:hAnsi="Arial" w:cs="Arial"/>
          <w:color w:val="000000"/>
        </w:rPr>
        <w:t>Exigimos la urgente convocatoria a paritarias libres por parte del Gobierno Nacional. </w:t>
      </w:r>
    </w:p>
    <w:p w14:paraId="00000006" w14:textId="2E657E74" w:rsidR="0095078C" w:rsidRPr="0020233A" w:rsidRDefault="00764E4D" w:rsidP="0020233A">
      <w:pPr>
        <w:spacing w:after="100" w:afterAutospacing="1" w:line="360" w:lineRule="auto"/>
        <w:contextualSpacing/>
        <w:rPr>
          <w:b/>
          <w:bCs/>
          <w:sz w:val="24"/>
          <w:szCs w:val="24"/>
        </w:rPr>
      </w:pPr>
      <w:r w:rsidRPr="0020233A">
        <w:rPr>
          <w:b/>
          <w:bCs/>
          <w:sz w:val="24"/>
          <w:szCs w:val="24"/>
        </w:rPr>
        <w:t xml:space="preserve"> </w:t>
      </w:r>
    </w:p>
    <w:p w14:paraId="4E9AD46C" w14:textId="07BA8C75" w:rsidR="0048154E" w:rsidRPr="0048154E" w:rsidRDefault="0048154E" w:rsidP="0020233A">
      <w:pPr>
        <w:shd w:val="clear" w:color="auto" w:fill="FFFFFF"/>
        <w:spacing w:after="100" w:afterAutospacing="1" w:line="360" w:lineRule="auto"/>
        <w:contextualSpacing/>
        <w:rPr>
          <w:rFonts w:eastAsia="Times New Roman"/>
          <w:b/>
          <w:bCs/>
          <w:color w:val="050505"/>
          <w:sz w:val="24"/>
          <w:szCs w:val="24"/>
          <w:lang w:val="es-AR" w:eastAsia="es-AR"/>
        </w:rPr>
      </w:pPr>
      <w:r w:rsidRPr="0048154E">
        <w:rPr>
          <w:rFonts w:eastAsia="Times New Roman"/>
          <w:b/>
          <w:bCs/>
          <w:color w:val="050505"/>
          <w:sz w:val="24"/>
          <w:szCs w:val="24"/>
          <w:lang w:val="es-AR" w:eastAsia="es-AR"/>
        </w:rPr>
        <w:t>CONADU Histórica – CONADU – FEDUN - FAGDUT – UDA – CTERA -FATUN</w:t>
      </w:r>
    </w:p>
    <w:p w14:paraId="24D42175" w14:textId="6DEA5FA6" w:rsidR="0048154E" w:rsidRPr="0020233A" w:rsidRDefault="0048154E" w:rsidP="0020233A">
      <w:pPr>
        <w:shd w:val="clear" w:color="auto" w:fill="FFFFFF"/>
        <w:spacing w:after="100" w:afterAutospacing="1" w:line="360" w:lineRule="auto"/>
        <w:contextualSpacing/>
        <w:rPr>
          <w:rFonts w:eastAsia="Times New Roman"/>
          <w:b/>
          <w:bCs/>
          <w:color w:val="050505"/>
          <w:sz w:val="24"/>
          <w:szCs w:val="24"/>
          <w:lang w:val="es-AR" w:eastAsia="es-AR"/>
        </w:rPr>
      </w:pPr>
      <w:r w:rsidRPr="0020233A">
        <w:rPr>
          <w:rFonts w:eastAsia="Times New Roman"/>
          <w:b/>
          <w:bCs/>
          <w:color w:val="050505"/>
          <w:sz w:val="24"/>
          <w:szCs w:val="24"/>
          <w:lang w:val="es-AR" w:eastAsia="es-AR"/>
        </w:rPr>
        <w:t xml:space="preserve"> </w:t>
      </w:r>
      <w:r w:rsidRPr="0048154E">
        <w:rPr>
          <w:rFonts w:eastAsia="Times New Roman"/>
          <w:b/>
          <w:bCs/>
          <w:color w:val="050505"/>
          <w:sz w:val="24"/>
          <w:szCs w:val="24"/>
          <w:lang w:val="es-AR" w:eastAsia="es-AR"/>
        </w:rPr>
        <w:t>(CTA Autónoma, CTA de los Trabajadores, CGT)</w:t>
      </w:r>
    </w:p>
    <w:p w14:paraId="2676BDCF" w14:textId="77777777" w:rsidR="0020233A" w:rsidRPr="0020233A" w:rsidRDefault="0020233A" w:rsidP="0020233A">
      <w:pPr>
        <w:shd w:val="clear" w:color="auto" w:fill="FFFFFF"/>
        <w:spacing w:after="100" w:afterAutospacing="1" w:line="360" w:lineRule="auto"/>
        <w:contextualSpacing/>
        <w:rPr>
          <w:rFonts w:eastAsia="Times New Roman"/>
          <w:color w:val="050505"/>
          <w:sz w:val="24"/>
          <w:szCs w:val="24"/>
          <w:lang w:val="es-AR" w:eastAsia="es-AR"/>
        </w:rPr>
      </w:pPr>
    </w:p>
    <w:p w14:paraId="591304E3" w14:textId="60B03955" w:rsidR="0020233A" w:rsidRPr="0048154E" w:rsidRDefault="0020233A" w:rsidP="0020233A">
      <w:pPr>
        <w:shd w:val="clear" w:color="auto" w:fill="FFFFFF"/>
        <w:spacing w:after="100" w:afterAutospacing="1" w:line="360" w:lineRule="auto"/>
        <w:contextualSpacing/>
        <w:rPr>
          <w:rFonts w:eastAsia="Times New Roman"/>
          <w:b/>
          <w:bCs/>
          <w:color w:val="050505"/>
          <w:sz w:val="24"/>
          <w:szCs w:val="24"/>
          <w:u w:val="single"/>
          <w:lang w:val="es-AR" w:eastAsia="es-AR"/>
        </w:rPr>
      </w:pPr>
      <w:r w:rsidRPr="0020233A">
        <w:rPr>
          <w:rFonts w:eastAsia="Times New Roman"/>
          <w:b/>
          <w:bCs/>
          <w:color w:val="050505"/>
          <w:sz w:val="24"/>
          <w:szCs w:val="24"/>
          <w:u w:val="single"/>
          <w:lang w:val="es-AR" w:eastAsia="es-AR"/>
        </w:rPr>
        <w:t xml:space="preserve">CONTACTOS CONADU Histórica </w:t>
      </w:r>
    </w:p>
    <w:p w14:paraId="6F0D2BB8" w14:textId="77777777" w:rsidR="0048154E" w:rsidRPr="0020233A" w:rsidRDefault="0048154E" w:rsidP="0020233A">
      <w:pPr>
        <w:spacing w:after="100" w:afterAutospacing="1" w:line="360" w:lineRule="auto"/>
        <w:contextualSpacing/>
        <w:rPr>
          <w:sz w:val="24"/>
          <w:szCs w:val="24"/>
          <w:lang w:val="es-AR"/>
        </w:rPr>
      </w:pPr>
    </w:p>
    <w:p w14:paraId="00000008" w14:textId="77777777" w:rsidR="0095078C" w:rsidRPr="0020233A" w:rsidRDefault="0095078C" w:rsidP="0020233A">
      <w:pPr>
        <w:spacing w:after="100" w:afterAutospacing="1" w:line="360" w:lineRule="auto"/>
        <w:contextualSpacing/>
        <w:rPr>
          <w:sz w:val="24"/>
          <w:szCs w:val="24"/>
        </w:rPr>
      </w:pPr>
    </w:p>
    <w:p w14:paraId="1D4B2DF2" w14:textId="56C5BBDB" w:rsidR="005935F9" w:rsidRPr="005935F9" w:rsidRDefault="005935F9" w:rsidP="005935F9">
      <w:pPr>
        <w:spacing w:after="100" w:afterAutospacing="1" w:line="360" w:lineRule="auto"/>
        <w:contextualSpacing/>
        <w:rPr>
          <w:sz w:val="24"/>
          <w:szCs w:val="24"/>
        </w:rPr>
      </w:pPr>
      <w:r w:rsidRPr="005935F9">
        <w:rPr>
          <w:sz w:val="24"/>
          <w:szCs w:val="24"/>
        </w:rPr>
        <w:t>• Francisca Staiti, Sec. General: 2616 791959</w:t>
      </w:r>
    </w:p>
    <w:p w14:paraId="00000009" w14:textId="682E642B" w:rsidR="0095078C" w:rsidRPr="0020233A" w:rsidRDefault="005935F9" w:rsidP="005935F9">
      <w:pPr>
        <w:spacing w:after="100" w:afterAutospacing="1" w:line="360" w:lineRule="auto"/>
        <w:contextualSpacing/>
        <w:rPr>
          <w:sz w:val="24"/>
          <w:szCs w:val="24"/>
        </w:rPr>
      </w:pPr>
      <w:r w:rsidRPr="005935F9">
        <w:rPr>
          <w:sz w:val="24"/>
          <w:szCs w:val="24"/>
        </w:rPr>
        <w:t>• Oscar Vallejos, Sec. Adjunto: 3425005108</w:t>
      </w:r>
    </w:p>
    <w:p w14:paraId="0000000A" w14:textId="77777777" w:rsidR="0095078C" w:rsidRPr="0020233A" w:rsidRDefault="0095078C" w:rsidP="0020233A">
      <w:pPr>
        <w:spacing w:after="100" w:afterAutospacing="1" w:line="360" w:lineRule="auto"/>
        <w:contextualSpacing/>
        <w:rPr>
          <w:sz w:val="24"/>
          <w:szCs w:val="24"/>
        </w:rPr>
      </w:pPr>
    </w:p>
    <w:sectPr w:rsidR="0095078C" w:rsidRPr="002023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8C"/>
    <w:rsid w:val="0020233A"/>
    <w:rsid w:val="0048154E"/>
    <w:rsid w:val="005935F9"/>
    <w:rsid w:val="005B0D16"/>
    <w:rsid w:val="00764E4D"/>
    <w:rsid w:val="007B213F"/>
    <w:rsid w:val="0095078C"/>
    <w:rsid w:val="00DB3EEA"/>
    <w:rsid w:val="00E06381"/>
    <w:rsid w:val="00E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463B"/>
  <w15:docId w15:val="{BF0C9EDB-2C27-AD44-AA04-676E7260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A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CONADUH</dc:creator>
  <cp:lastModifiedBy>Belén Spinetta</cp:lastModifiedBy>
  <cp:revision>2</cp:revision>
  <dcterms:created xsi:type="dcterms:W3CDTF">2024-03-06T11:55:00Z</dcterms:created>
  <dcterms:modified xsi:type="dcterms:W3CDTF">2024-03-06T11:55:00Z</dcterms:modified>
</cp:coreProperties>
</file>