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9AD7" w14:textId="74DA693E" w:rsidR="005629B6" w:rsidRPr="005629B6" w:rsidRDefault="005629B6" w:rsidP="005629B6">
      <w:pPr>
        <w:jc w:val="right"/>
        <w:rPr>
          <w:rFonts w:ascii="Verdana" w:hAnsi="Verdana"/>
          <w:b/>
          <w:bCs/>
          <w:sz w:val="24"/>
          <w:szCs w:val="24"/>
        </w:rPr>
      </w:pPr>
      <w:r w:rsidRPr="005629B6">
        <w:rPr>
          <w:rFonts w:ascii="Verdana" w:hAnsi="Verdana"/>
          <w:b/>
          <w:bCs/>
          <w:sz w:val="24"/>
          <w:szCs w:val="24"/>
        </w:rPr>
        <w:t>Comunicado de Prensa 09/06/</w:t>
      </w:r>
      <w:r>
        <w:rPr>
          <w:rFonts w:ascii="Verdana" w:hAnsi="Verdana"/>
          <w:b/>
          <w:bCs/>
          <w:sz w:val="24"/>
          <w:szCs w:val="24"/>
        </w:rPr>
        <w:t>20</w:t>
      </w:r>
      <w:r w:rsidRPr="005629B6">
        <w:rPr>
          <w:rFonts w:ascii="Verdana" w:hAnsi="Verdana"/>
          <w:b/>
          <w:bCs/>
          <w:sz w:val="24"/>
          <w:szCs w:val="24"/>
        </w:rPr>
        <w:t>25</w:t>
      </w:r>
    </w:p>
    <w:p w14:paraId="6379FABA" w14:textId="77777777" w:rsidR="005629B6" w:rsidRPr="005629B6" w:rsidRDefault="005629B6" w:rsidP="005629B6">
      <w:pPr>
        <w:rPr>
          <w:rFonts w:ascii="Verdana" w:hAnsi="Verdana"/>
          <w:sz w:val="24"/>
          <w:szCs w:val="24"/>
        </w:rPr>
      </w:pPr>
    </w:p>
    <w:p w14:paraId="59949C7E" w14:textId="1E837724" w:rsidR="005629B6" w:rsidRPr="005629B6" w:rsidRDefault="005629B6" w:rsidP="005629B6">
      <w:pPr>
        <w:rPr>
          <w:rFonts w:ascii="Verdana" w:hAnsi="Verdana"/>
          <w:b/>
          <w:bCs/>
          <w:sz w:val="24"/>
          <w:szCs w:val="24"/>
        </w:rPr>
      </w:pPr>
      <w:r w:rsidRPr="005629B6">
        <w:rPr>
          <w:rFonts w:ascii="Verdana" w:hAnsi="Verdana"/>
          <w:b/>
          <w:bCs/>
          <w:sz w:val="24"/>
          <w:szCs w:val="24"/>
        </w:rPr>
        <w:t>Gremios aeronáuticos denunciaron al Gobierno Nacional ante el Comit</w:t>
      </w:r>
      <w:r>
        <w:rPr>
          <w:rFonts w:ascii="Verdana" w:hAnsi="Verdana"/>
          <w:b/>
          <w:bCs/>
          <w:sz w:val="24"/>
          <w:szCs w:val="24"/>
        </w:rPr>
        <w:t>é</w:t>
      </w:r>
      <w:r w:rsidRPr="005629B6">
        <w:rPr>
          <w:rFonts w:ascii="Verdana" w:hAnsi="Verdana"/>
          <w:b/>
          <w:bCs/>
          <w:sz w:val="24"/>
          <w:szCs w:val="24"/>
        </w:rPr>
        <w:t xml:space="preserve"> de Libertad </w:t>
      </w:r>
      <w:r>
        <w:rPr>
          <w:rFonts w:ascii="Verdana" w:hAnsi="Verdana"/>
          <w:b/>
          <w:bCs/>
          <w:sz w:val="24"/>
          <w:szCs w:val="24"/>
        </w:rPr>
        <w:t>S</w:t>
      </w:r>
      <w:r w:rsidRPr="005629B6">
        <w:rPr>
          <w:rFonts w:ascii="Verdana" w:hAnsi="Verdana"/>
          <w:b/>
          <w:bCs/>
          <w:sz w:val="24"/>
          <w:szCs w:val="24"/>
        </w:rPr>
        <w:t>indical de la OIT: “Quieren eliminar el derecho a huelga bajo el pretexto de la esencialidad”</w:t>
      </w:r>
    </w:p>
    <w:p w14:paraId="35446F55" w14:textId="77777777" w:rsidR="005629B6" w:rsidRPr="005629B6" w:rsidRDefault="005629B6" w:rsidP="005629B6">
      <w:pPr>
        <w:rPr>
          <w:rFonts w:ascii="Verdana" w:hAnsi="Verdana"/>
          <w:sz w:val="24"/>
          <w:szCs w:val="24"/>
        </w:rPr>
      </w:pPr>
    </w:p>
    <w:p w14:paraId="1D6FD664" w14:textId="347E5B46" w:rsidR="005629B6" w:rsidRPr="005629B6" w:rsidRDefault="005629B6" w:rsidP="005629B6">
      <w:pPr>
        <w:rPr>
          <w:rFonts w:ascii="Verdana" w:hAnsi="Verdana"/>
          <w:sz w:val="24"/>
          <w:szCs w:val="24"/>
        </w:rPr>
      </w:pPr>
      <w:r w:rsidRPr="005629B6">
        <w:rPr>
          <w:rFonts w:ascii="Verdana" w:hAnsi="Verdana"/>
          <w:sz w:val="24"/>
          <w:szCs w:val="24"/>
        </w:rPr>
        <w:t xml:space="preserve">Los gremios aeronáuticos presentaron hoy ante la </w:t>
      </w:r>
      <w:proofErr w:type="gramStart"/>
      <w:r w:rsidRPr="005629B6">
        <w:rPr>
          <w:rFonts w:ascii="Verdana" w:hAnsi="Verdana"/>
          <w:sz w:val="24"/>
          <w:szCs w:val="24"/>
        </w:rPr>
        <w:t>Directora</w:t>
      </w:r>
      <w:proofErr w:type="gramEnd"/>
      <w:r w:rsidRPr="005629B6">
        <w:rPr>
          <w:rFonts w:ascii="Verdana" w:hAnsi="Verdana"/>
          <w:sz w:val="24"/>
          <w:szCs w:val="24"/>
        </w:rPr>
        <w:t xml:space="preserve"> del Comité de Libertad Sindical de la Organización Internacional del Trabajo (OIT)</w:t>
      </w:r>
      <w:r>
        <w:rPr>
          <w:rFonts w:ascii="Verdana" w:hAnsi="Verdana"/>
          <w:sz w:val="24"/>
          <w:szCs w:val="24"/>
        </w:rPr>
        <w:t>,</w:t>
      </w:r>
      <w:r w:rsidRPr="005629B6">
        <w:rPr>
          <w:rFonts w:ascii="Verdana" w:hAnsi="Verdana"/>
          <w:sz w:val="24"/>
          <w:szCs w:val="24"/>
        </w:rPr>
        <w:t xml:space="preserve"> Corinne </w:t>
      </w:r>
      <w:proofErr w:type="spellStart"/>
      <w:r w:rsidRPr="005629B6">
        <w:rPr>
          <w:rFonts w:ascii="Verdana" w:hAnsi="Verdana"/>
          <w:sz w:val="24"/>
          <w:szCs w:val="24"/>
        </w:rPr>
        <w:t>Vargha</w:t>
      </w:r>
      <w:proofErr w:type="spellEnd"/>
      <w:r w:rsidRPr="005629B6">
        <w:rPr>
          <w:rFonts w:ascii="Verdana" w:hAnsi="Verdana"/>
          <w:sz w:val="24"/>
          <w:szCs w:val="24"/>
        </w:rPr>
        <w:t>, una denuncia acusando al Estado Argentino de violar principios fundamentales de la libertad sindical y de llevar adelante una ofensiva directa contra el derecho a huelga en el sector. El documento, firmado en unidad por los secretarios generales de los sindicatos del sector, denuncia una política sistemática de “avasallamiento de los derechos colectivos” impulsada por la gestión de Javier Milei, especialmente a través de la declaración arbitraria de la actividad aeronáutica como “servicio esencial”.</w:t>
      </w:r>
    </w:p>
    <w:p w14:paraId="66806AE1" w14:textId="77777777" w:rsidR="005629B6" w:rsidRPr="005629B6" w:rsidRDefault="005629B6" w:rsidP="005629B6">
      <w:pPr>
        <w:rPr>
          <w:rFonts w:ascii="Verdana" w:hAnsi="Verdana"/>
          <w:sz w:val="24"/>
          <w:szCs w:val="24"/>
        </w:rPr>
      </w:pPr>
    </w:p>
    <w:p w14:paraId="67912E8D" w14:textId="77777777" w:rsidR="005629B6" w:rsidRPr="005629B6" w:rsidRDefault="005629B6" w:rsidP="005629B6">
      <w:pPr>
        <w:rPr>
          <w:rFonts w:ascii="Verdana" w:hAnsi="Verdana"/>
          <w:sz w:val="24"/>
          <w:szCs w:val="24"/>
        </w:rPr>
      </w:pPr>
      <w:r w:rsidRPr="005629B6">
        <w:rPr>
          <w:rFonts w:ascii="Verdana" w:hAnsi="Verdana"/>
          <w:sz w:val="24"/>
          <w:szCs w:val="24"/>
        </w:rPr>
        <w:t xml:space="preserve">“Esta denuncia es fruto de un trabajo conjunto de todos los sindicatos aeronáuticos. No estamos solo defendiendo derechos laborales: estamos enfrentando un intento deliberado de eliminar el derecho a huelga en un sector estratégico para el país”, señaló Juan Pablo Brey, </w:t>
      </w:r>
      <w:proofErr w:type="gramStart"/>
      <w:r w:rsidRPr="005629B6">
        <w:rPr>
          <w:rFonts w:ascii="Verdana" w:hAnsi="Verdana"/>
          <w:sz w:val="24"/>
          <w:szCs w:val="24"/>
        </w:rPr>
        <w:t>Secretario General</w:t>
      </w:r>
      <w:proofErr w:type="gramEnd"/>
      <w:r w:rsidRPr="005629B6">
        <w:rPr>
          <w:rFonts w:ascii="Verdana" w:hAnsi="Verdana"/>
          <w:sz w:val="24"/>
          <w:szCs w:val="24"/>
        </w:rPr>
        <w:t xml:space="preserve"> de la Asociación Argentina de </w:t>
      </w:r>
      <w:proofErr w:type="spellStart"/>
      <w:r w:rsidRPr="005629B6">
        <w:rPr>
          <w:rFonts w:ascii="Verdana" w:hAnsi="Verdana"/>
          <w:sz w:val="24"/>
          <w:szCs w:val="24"/>
        </w:rPr>
        <w:t>Aeronavegantes</w:t>
      </w:r>
      <w:proofErr w:type="spellEnd"/>
      <w:r w:rsidRPr="005629B6">
        <w:rPr>
          <w:rFonts w:ascii="Verdana" w:hAnsi="Verdana"/>
          <w:sz w:val="24"/>
          <w:szCs w:val="24"/>
        </w:rPr>
        <w:t xml:space="preserve">, quien estuvo acompañado en la presentación por Horacio </w:t>
      </w:r>
      <w:proofErr w:type="spellStart"/>
      <w:r w:rsidRPr="005629B6">
        <w:rPr>
          <w:rFonts w:ascii="Verdana" w:hAnsi="Verdana"/>
          <w:sz w:val="24"/>
          <w:szCs w:val="24"/>
        </w:rPr>
        <w:t>Calculli</w:t>
      </w:r>
      <w:proofErr w:type="spellEnd"/>
      <w:r w:rsidRPr="005629B6">
        <w:rPr>
          <w:rFonts w:ascii="Verdana" w:hAnsi="Verdana"/>
          <w:sz w:val="24"/>
          <w:szCs w:val="24"/>
        </w:rPr>
        <w:t xml:space="preserve">, </w:t>
      </w:r>
      <w:proofErr w:type="gramStart"/>
      <w:r w:rsidRPr="005629B6">
        <w:rPr>
          <w:rFonts w:ascii="Verdana" w:hAnsi="Verdana"/>
          <w:sz w:val="24"/>
          <w:szCs w:val="24"/>
        </w:rPr>
        <w:t>Secretario</w:t>
      </w:r>
      <w:proofErr w:type="gramEnd"/>
      <w:r w:rsidRPr="005629B6">
        <w:rPr>
          <w:rFonts w:ascii="Verdana" w:hAnsi="Verdana"/>
          <w:sz w:val="24"/>
          <w:szCs w:val="24"/>
        </w:rPr>
        <w:t xml:space="preserve"> de Seguridad de la misma organización.</w:t>
      </w:r>
    </w:p>
    <w:p w14:paraId="47B3B7E1" w14:textId="77777777" w:rsidR="005629B6" w:rsidRPr="005629B6" w:rsidRDefault="005629B6" w:rsidP="005629B6">
      <w:pPr>
        <w:rPr>
          <w:rFonts w:ascii="Verdana" w:hAnsi="Verdana"/>
          <w:sz w:val="24"/>
          <w:szCs w:val="24"/>
        </w:rPr>
      </w:pPr>
    </w:p>
    <w:p w14:paraId="54A218B7" w14:textId="7F5AA990" w:rsidR="005629B6" w:rsidRPr="005629B6" w:rsidRDefault="005629B6" w:rsidP="005629B6">
      <w:pPr>
        <w:rPr>
          <w:rFonts w:ascii="Verdana" w:hAnsi="Verdana"/>
          <w:sz w:val="24"/>
          <w:szCs w:val="24"/>
        </w:rPr>
      </w:pPr>
      <w:r w:rsidRPr="005629B6">
        <w:rPr>
          <w:rFonts w:ascii="Verdana" w:hAnsi="Verdana"/>
          <w:sz w:val="24"/>
          <w:szCs w:val="24"/>
        </w:rPr>
        <w:t>Por su parte Pablo Bir</w:t>
      </w:r>
      <w:r>
        <w:rPr>
          <w:rFonts w:ascii="Verdana" w:hAnsi="Verdana"/>
          <w:sz w:val="24"/>
          <w:szCs w:val="24"/>
        </w:rPr>
        <w:t>o</w:t>
      </w:r>
      <w:r w:rsidRPr="005629B6">
        <w:rPr>
          <w:rFonts w:ascii="Verdana" w:hAnsi="Verdana"/>
          <w:sz w:val="24"/>
          <w:szCs w:val="24"/>
        </w:rPr>
        <w:t xml:space="preserve">, titular de </w:t>
      </w:r>
      <w:r>
        <w:rPr>
          <w:rFonts w:ascii="Verdana" w:hAnsi="Verdana"/>
          <w:sz w:val="24"/>
          <w:szCs w:val="24"/>
        </w:rPr>
        <w:t>la Asociación de Pilotos de Líneas Aéreas (</w:t>
      </w:r>
      <w:r w:rsidRPr="005629B6">
        <w:rPr>
          <w:rFonts w:ascii="Verdana" w:hAnsi="Verdana"/>
          <w:sz w:val="24"/>
          <w:szCs w:val="24"/>
        </w:rPr>
        <w:t>APLA</w:t>
      </w:r>
      <w:r>
        <w:rPr>
          <w:rFonts w:ascii="Verdana" w:hAnsi="Verdana"/>
          <w:sz w:val="24"/>
          <w:szCs w:val="24"/>
        </w:rPr>
        <w:t>)</w:t>
      </w:r>
      <w:r w:rsidRPr="005629B6">
        <w:rPr>
          <w:rFonts w:ascii="Verdana" w:hAnsi="Verdana"/>
          <w:sz w:val="24"/>
          <w:szCs w:val="24"/>
        </w:rPr>
        <w:t xml:space="preserve"> remarc</w:t>
      </w:r>
      <w:r>
        <w:rPr>
          <w:rFonts w:ascii="Verdana" w:hAnsi="Verdana"/>
          <w:sz w:val="24"/>
          <w:szCs w:val="24"/>
        </w:rPr>
        <w:t xml:space="preserve">ó </w:t>
      </w:r>
      <w:r w:rsidR="00A25F17">
        <w:rPr>
          <w:rFonts w:ascii="Verdana" w:hAnsi="Verdana"/>
          <w:sz w:val="24"/>
          <w:szCs w:val="24"/>
        </w:rPr>
        <w:t xml:space="preserve">que </w:t>
      </w:r>
      <w:r w:rsidRPr="005629B6">
        <w:rPr>
          <w:rFonts w:ascii="Verdana" w:hAnsi="Verdana"/>
          <w:sz w:val="24"/>
          <w:szCs w:val="24"/>
        </w:rPr>
        <w:t xml:space="preserve">"este es un paso más en la lucha de la defensa de los cielos </w:t>
      </w:r>
      <w:r>
        <w:rPr>
          <w:rFonts w:ascii="Verdana" w:hAnsi="Verdana"/>
          <w:sz w:val="24"/>
          <w:szCs w:val="24"/>
        </w:rPr>
        <w:t>a</w:t>
      </w:r>
      <w:r w:rsidRPr="005629B6">
        <w:rPr>
          <w:rFonts w:ascii="Verdana" w:hAnsi="Verdana"/>
          <w:sz w:val="24"/>
          <w:szCs w:val="24"/>
        </w:rPr>
        <w:t xml:space="preserve">rgentinos que hoy se encuentran </w:t>
      </w:r>
      <w:r>
        <w:rPr>
          <w:rFonts w:ascii="Verdana" w:hAnsi="Verdana"/>
          <w:sz w:val="24"/>
          <w:szCs w:val="24"/>
        </w:rPr>
        <w:t>b</w:t>
      </w:r>
      <w:r w:rsidRPr="005629B6">
        <w:rPr>
          <w:rFonts w:ascii="Verdana" w:hAnsi="Verdana"/>
          <w:sz w:val="24"/>
          <w:szCs w:val="24"/>
        </w:rPr>
        <w:t xml:space="preserve">ajo el </w:t>
      </w:r>
      <w:r>
        <w:rPr>
          <w:rFonts w:ascii="Verdana" w:hAnsi="Verdana"/>
          <w:sz w:val="24"/>
          <w:szCs w:val="24"/>
        </w:rPr>
        <w:t>a</w:t>
      </w:r>
      <w:r w:rsidRPr="005629B6">
        <w:rPr>
          <w:rFonts w:ascii="Verdana" w:hAnsi="Verdana"/>
          <w:sz w:val="24"/>
          <w:szCs w:val="24"/>
        </w:rPr>
        <w:t>taque del Gobierno de Javier Milei"</w:t>
      </w:r>
      <w:r>
        <w:rPr>
          <w:rFonts w:ascii="Verdana" w:hAnsi="Verdana"/>
          <w:sz w:val="24"/>
          <w:szCs w:val="24"/>
        </w:rPr>
        <w:t>.</w:t>
      </w:r>
    </w:p>
    <w:p w14:paraId="699B067C" w14:textId="77777777" w:rsidR="005629B6" w:rsidRPr="005629B6" w:rsidRDefault="005629B6" w:rsidP="005629B6">
      <w:pPr>
        <w:rPr>
          <w:rFonts w:ascii="Verdana" w:hAnsi="Verdana"/>
          <w:sz w:val="24"/>
          <w:szCs w:val="24"/>
        </w:rPr>
      </w:pPr>
    </w:p>
    <w:p w14:paraId="7B54B35C" w14:textId="16FBD29D" w:rsidR="005629B6" w:rsidRPr="005629B6" w:rsidRDefault="005629B6" w:rsidP="005629B6">
      <w:pPr>
        <w:rPr>
          <w:rFonts w:ascii="Verdana" w:hAnsi="Verdana"/>
          <w:sz w:val="24"/>
          <w:szCs w:val="24"/>
        </w:rPr>
      </w:pPr>
      <w:r w:rsidRPr="005629B6">
        <w:rPr>
          <w:rFonts w:ascii="Verdana" w:hAnsi="Verdana"/>
          <w:sz w:val="24"/>
          <w:szCs w:val="24"/>
        </w:rPr>
        <w:t>Edgardo Llano</w:t>
      </w:r>
      <w:r>
        <w:rPr>
          <w:rFonts w:ascii="Verdana" w:hAnsi="Verdana"/>
          <w:sz w:val="24"/>
          <w:szCs w:val="24"/>
        </w:rPr>
        <w:t>,</w:t>
      </w:r>
      <w:r w:rsidRPr="005629B6">
        <w:rPr>
          <w:rFonts w:ascii="Verdana" w:hAnsi="Verdana"/>
          <w:sz w:val="24"/>
          <w:szCs w:val="24"/>
        </w:rPr>
        <w:t xml:space="preserve"> </w:t>
      </w:r>
      <w:proofErr w:type="gramStart"/>
      <w:r w:rsidRPr="005629B6">
        <w:rPr>
          <w:rFonts w:ascii="Verdana" w:hAnsi="Verdana"/>
          <w:sz w:val="24"/>
          <w:szCs w:val="24"/>
        </w:rPr>
        <w:t>Secretario General</w:t>
      </w:r>
      <w:proofErr w:type="gramEnd"/>
      <w:r w:rsidRPr="005629B6">
        <w:rPr>
          <w:rFonts w:ascii="Verdana" w:hAnsi="Verdana"/>
          <w:sz w:val="24"/>
          <w:szCs w:val="24"/>
        </w:rPr>
        <w:t xml:space="preserve"> de</w:t>
      </w:r>
      <w:r>
        <w:rPr>
          <w:rFonts w:ascii="Verdana" w:hAnsi="Verdana"/>
          <w:sz w:val="24"/>
          <w:szCs w:val="24"/>
        </w:rPr>
        <w:t xml:space="preserve"> la Asociación del Personal Aeronáutico</w:t>
      </w:r>
      <w:r w:rsidRPr="005629B6">
        <w:rPr>
          <w:rFonts w:ascii="Verdana" w:hAnsi="Verdana"/>
          <w:sz w:val="24"/>
          <w:szCs w:val="24"/>
        </w:rPr>
        <w:t xml:space="preserve"> </w:t>
      </w:r>
      <w:r>
        <w:rPr>
          <w:rFonts w:ascii="Verdana" w:hAnsi="Verdana"/>
          <w:sz w:val="24"/>
          <w:szCs w:val="24"/>
        </w:rPr>
        <w:t>(</w:t>
      </w:r>
      <w:r w:rsidRPr="005629B6">
        <w:rPr>
          <w:rFonts w:ascii="Verdana" w:hAnsi="Verdana"/>
          <w:sz w:val="24"/>
          <w:szCs w:val="24"/>
        </w:rPr>
        <w:t>APA</w:t>
      </w:r>
      <w:r>
        <w:rPr>
          <w:rFonts w:ascii="Verdana" w:hAnsi="Verdana"/>
          <w:sz w:val="24"/>
          <w:szCs w:val="24"/>
        </w:rPr>
        <w:t>)</w:t>
      </w:r>
      <w:r w:rsidRPr="005629B6">
        <w:rPr>
          <w:rFonts w:ascii="Verdana" w:hAnsi="Verdana"/>
          <w:sz w:val="24"/>
          <w:szCs w:val="24"/>
        </w:rPr>
        <w:t xml:space="preserve"> y </w:t>
      </w:r>
      <w:proofErr w:type="gramStart"/>
      <w:r>
        <w:rPr>
          <w:rFonts w:ascii="Verdana" w:hAnsi="Verdana"/>
          <w:sz w:val="24"/>
          <w:szCs w:val="24"/>
        </w:rPr>
        <w:t>S</w:t>
      </w:r>
      <w:r w:rsidRPr="005629B6">
        <w:rPr>
          <w:rFonts w:ascii="Verdana" w:hAnsi="Verdana"/>
          <w:sz w:val="24"/>
          <w:szCs w:val="24"/>
        </w:rPr>
        <w:t>ecretario</w:t>
      </w:r>
      <w:proofErr w:type="gramEnd"/>
      <w:r w:rsidRPr="005629B6">
        <w:rPr>
          <w:rFonts w:ascii="Verdana" w:hAnsi="Verdana"/>
          <w:sz w:val="24"/>
          <w:szCs w:val="24"/>
        </w:rPr>
        <w:t xml:space="preserve"> Adjunto de la</w:t>
      </w:r>
      <w:r>
        <w:rPr>
          <w:rFonts w:ascii="Verdana" w:hAnsi="Verdana"/>
          <w:sz w:val="24"/>
          <w:szCs w:val="24"/>
        </w:rPr>
        <w:t xml:space="preserve"> </w:t>
      </w:r>
      <w:r w:rsidRPr="005629B6">
        <w:rPr>
          <w:rFonts w:ascii="Verdana" w:hAnsi="Verdana"/>
          <w:sz w:val="24"/>
          <w:szCs w:val="24"/>
        </w:rPr>
        <w:t>CTA de los Trabajadores</w:t>
      </w:r>
      <w:r>
        <w:rPr>
          <w:rFonts w:ascii="Verdana" w:hAnsi="Verdana"/>
          <w:sz w:val="24"/>
          <w:szCs w:val="24"/>
        </w:rPr>
        <w:t>,</w:t>
      </w:r>
      <w:r w:rsidRPr="005629B6">
        <w:rPr>
          <w:rFonts w:ascii="Verdana" w:hAnsi="Verdana"/>
          <w:sz w:val="24"/>
          <w:szCs w:val="24"/>
        </w:rPr>
        <w:t xml:space="preserve"> agregó</w:t>
      </w:r>
      <w:r>
        <w:rPr>
          <w:rFonts w:ascii="Verdana" w:hAnsi="Verdana"/>
          <w:sz w:val="24"/>
          <w:szCs w:val="24"/>
        </w:rPr>
        <w:t>:</w:t>
      </w:r>
      <w:r w:rsidRPr="005629B6">
        <w:rPr>
          <w:rFonts w:ascii="Verdana" w:hAnsi="Verdana"/>
          <w:sz w:val="24"/>
          <w:szCs w:val="24"/>
        </w:rPr>
        <w:t xml:space="preserve"> "</w:t>
      </w:r>
      <w:r>
        <w:rPr>
          <w:rFonts w:ascii="Verdana" w:hAnsi="Verdana"/>
          <w:sz w:val="24"/>
          <w:szCs w:val="24"/>
        </w:rPr>
        <w:t>e</w:t>
      </w:r>
      <w:r w:rsidRPr="005629B6">
        <w:rPr>
          <w:rFonts w:ascii="Verdana" w:hAnsi="Verdana"/>
          <w:sz w:val="24"/>
          <w:szCs w:val="24"/>
        </w:rPr>
        <w:t>n el marco de la unidad sindical aeronáutica y frente a los atropellos del gobierno nacional,</w:t>
      </w:r>
      <w:r>
        <w:rPr>
          <w:rFonts w:ascii="Verdana" w:hAnsi="Verdana"/>
          <w:sz w:val="24"/>
          <w:szCs w:val="24"/>
        </w:rPr>
        <w:t xml:space="preserve"> </w:t>
      </w:r>
      <w:r w:rsidRPr="005629B6">
        <w:rPr>
          <w:rFonts w:ascii="Verdana" w:hAnsi="Verdana"/>
          <w:sz w:val="24"/>
          <w:szCs w:val="24"/>
        </w:rPr>
        <w:t>nos h</w:t>
      </w:r>
      <w:r>
        <w:rPr>
          <w:rFonts w:ascii="Verdana" w:hAnsi="Verdana"/>
          <w:sz w:val="24"/>
          <w:szCs w:val="24"/>
        </w:rPr>
        <w:t>a</w:t>
      </w:r>
      <w:r w:rsidRPr="005629B6">
        <w:rPr>
          <w:rFonts w:ascii="Verdana" w:hAnsi="Verdana"/>
          <w:sz w:val="24"/>
          <w:szCs w:val="24"/>
        </w:rPr>
        <w:t xml:space="preserve">cemos presentar en la 113° Conferencia de la OIT, específicamente en el </w:t>
      </w:r>
      <w:r>
        <w:rPr>
          <w:rFonts w:ascii="Verdana" w:hAnsi="Verdana"/>
          <w:sz w:val="24"/>
          <w:szCs w:val="24"/>
        </w:rPr>
        <w:t>C</w:t>
      </w:r>
      <w:r w:rsidRPr="005629B6">
        <w:rPr>
          <w:rFonts w:ascii="Verdana" w:hAnsi="Verdana"/>
          <w:sz w:val="24"/>
          <w:szCs w:val="24"/>
        </w:rPr>
        <w:t>omit</w:t>
      </w:r>
      <w:r>
        <w:rPr>
          <w:rFonts w:ascii="Verdana" w:hAnsi="Verdana"/>
          <w:sz w:val="24"/>
          <w:szCs w:val="24"/>
        </w:rPr>
        <w:t>é</w:t>
      </w:r>
      <w:r w:rsidRPr="005629B6">
        <w:rPr>
          <w:rFonts w:ascii="Verdana" w:hAnsi="Verdana"/>
          <w:sz w:val="24"/>
          <w:szCs w:val="24"/>
        </w:rPr>
        <w:t xml:space="preserve"> de </w:t>
      </w:r>
      <w:r>
        <w:rPr>
          <w:rFonts w:ascii="Verdana" w:hAnsi="Verdana"/>
          <w:sz w:val="24"/>
          <w:szCs w:val="24"/>
        </w:rPr>
        <w:t>L</w:t>
      </w:r>
      <w:r w:rsidRPr="005629B6">
        <w:rPr>
          <w:rFonts w:ascii="Verdana" w:hAnsi="Verdana"/>
          <w:sz w:val="24"/>
          <w:szCs w:val="24"/>
        </w:rPr>
        <w:t xml:space="preserve">ibertad </w:t>
      </w:r>
      <w:r>
        <w:rPr>
          <w:rFonts w:ascii="Verdana" w:hAnsi="Verdana"/>
          <w:sz w:val="24"/>
          <w:szCs w:val="24"/>
        </w:rPr>
        <w:t>S</w:t>
      </w:r>
      <w:r w:rsidRPr="005629B6">
        <w:rPr>
          <w:rFonts w:ascii="Verdana" w:hAnsi="Verdana"/>
          <w:sz w:val="24"/>
          <w:szCs w:val="24"/>
        </w:rPr>
        <w:t>indical</w:t>
      </w:r>
      <w:r>
        <w:rPr>
          <w:rFonts w:ascii="Verdana" w:hAnsi="Verdana"/>
          <w:sz w:val="24"/>
          <w:szCs w:val="24"/>
        </w:rPr>
        <w:t>,</w:t>
      </w:r>
      <w:r w:rsidRPr="005629B6">
        <w:rPr>
          <w:rFonts w:ascii="Verdana" w:hAnsi="Verdana"/>
          <w:sz w:val="24"/>
          <w:szCs w:val="24"/>
        </w:rPr>
        <w:t xml:space="preserve"> para denunciar el atropello del Gobierno de Milei contra el derecho a huelga y la persecución hacia los dirigentes sindicales"</w:t>
      </w:r>
      <w:r>
        <w:rPr>
          <w:rFonts w:ascii="Verdana" w:hAnsi="Verdana"/>
          <w:sz w:val="24"/>
          <w:szCs w:val="24"/>
        </w:rPr>
        <w:t>.</w:t>
      </w:r>
    </w:p>
    <w:p w14:paraId="7B71DB56" w14:textId="77777777" w:rsidR="005629B6" w:rsidRPr="005629B6" w:rsidRDefault="005629B6" w:rsidP="005629B6">
      <w:pPr>
        <w:rPr>
          <w:rFonts w:ascii="Verdana" w:hAnsi="Verdana"/>
          <w:sz w:val="24"/>
          <w:szCs w:val="24"/>
        </w:rPr>
      </w:pPr>
    </w:p>
    <w:p w14:paraId="59F86974" w14:textId="7E066372" w:rsidR="005629B6" w:rsidRPr="005629B6" w:rsidRDefault="005629B6" w:rsidP="005629B6">
      <w:pPr>
        <w:rPr>
          <w:rFonts w:ascii="Verdana" w:hAnsi="Verdana"/>
          <w:sz w:val="24"/>
          <w:szCs w:val="24"/>
        </w:rPr>
      </w:pPr>
      <w:r w:rsidRPr="005629B6">
        <w:rPr>
          <w:rFonts w:ascii="Verdana" w:hAnsi="Verdana"/>
          <w:sz w:val="24"/>
          <w:szCs w:val="24"/>
        </w:rPr>
        <w:t>En ese marco, los gremios acompañados por Gerardo Mart</w:t>
      </w:r>
      <w:r>
        <w:rPr>
          <w:rFonts w:ascii="Verdana" w:hAnsi="Verdana"/>
          <w:sz w:val="24"/>
          <w:szCs w:val="24"/>
        </w:rPr>
        <w:t>í</w:t>
      </w:r>
      <w:r w:rsidRPr="005629B6">
        <w:rPr>
          <w:rFonts w:ascii="Verdana" w:hAnsi="Verdana"/>
          <w:sz w:val="24"/>
          <w:szCs w:val="24"/>
        </w:rPr>
        <w:t>nez</w:t>
      </w:r>
      <w:r>
        <w:rPr>
          <w:rFonts w:ascii="Verdana" w:hAnsi="Verdana"/>
          <w:sz w:val="24"/>
          <w:szCs w:val="24"/>
        </w:rPr>
        <w:t xml:space="preserve">, </w:t>
      </w:r>
      <w:proofErr w:type="gramStart"/>
      <w:r>
        <w:rPr>
          <w:rFonts w:ascii="Verdana" w:hAnsi="Verdana"/>
          <w:sz w:val="24"/>
          <w:szCs w:val="24"/>
        </w:rPr>
        <w:t>Secretario General</w:t>
      </w:r>
      <w:proofErr w:type="gramEnd"/>
      <w:r>
        <w:rPr>
          <w:rFonts w:ascii="Verdana" w:hAnsi="Verdana"/>
          <w:sz w:val="24"/>
          <w:szCs w:val="24"/>
        </w:rPr>
        <w:t xml:space="preserve"> de la </w:t>
      </w:r>
      <w:r w:rsidRPr="005629B6">
        <w:rPr>
          <w:rFonts w:ascii="Verdana" w:hAnsi="Verdana"/>
          <w:sz w:val="24"/>
          <w:szCs w:val="24"/>
        </w:rPr>
        <w:t>Unión Obrera de la Construcción de la República Argentina (UOCRA)</w:t>
      </w:r>
      <w:r>
        <w:rPr>
          <w:rFonts w:ascii="Verdana" w:hAnsi="Verdana"/>
          <w:sz w:val="24"/>
          <w:szCs w:val="24"/>
        </w:rPr>
        <w:t xml:space="preserve">, </w:t>
      </w:r>
      <w:r w:rsidRPr="005629B6">
        <w:rPr>
          <w:rFonts w:ascii="Verdana" w:hAnsi="Verdana"/>
          <w:sz w:val="24"/>
          <w:szCs w:val="24"/>
        </w:rPr>
        <w:t xml:space="preserve">y gran parte de la comitiva </w:t>
      </w:r>
      <w:r>
        <w:rPr>
          <w:rFonts w:ascii="Verdana" w:hAnsi="Verdana"/>
          <w:sz w:val="24"/>
          <w:szCs w:val="24"/>
        </w:rPr>
        <w:t>a</w:t>
      </w:r>
      <w:r w:rsidRPr="005629B6">
        <w:rPr>
          <w:rFonts w:ascii="Verdana" w:hAnsi="Verdana"/>
          <w:sz w:val="24"/>
          <w:szCs w:val="24"/>
        </w:rPr>
        <w:t>rgentina solicitaron la intervención urgente del Comité de Libertad Sindical ante las violaciones al Convenio</w:t>
      </w:r>
      <w:r>
        <w:rPr>
          <w:rFonts w:ascii="Verdana" w:hAnsi="Verdana"/>
          <w:sz w:val="24"/>
          <w:szCs w:val="24"/>
        </w:rPr>
        <w:t xml:space="preserve"> Número</w:t>
      </w:r>
      <w:r w:rsidRPr="005629B6">
        <w:rPr>
          <w:rFonts w:ascii="Verdana" w:hAnsi="Verdana"/>
          <w:sz w:val="24"/>
          <w:szCs w:val="24"/>
        </w:rPr>
        <w:t xml:space="preserve"> 87 sobre la libertad sindical y la protección del derecho de sindicación. El escrito cuestiona duramente al Gobierno por impulsar un modelo regresivo en derechos laborales mediante el DNU 70/2023 y sus decretos reglamentarios (825/2024 y 831/2024), que intentan, por vía administrativa, desmantelar garantías constitucionales.</w:t>
      </w:r>
    </w:p>
    <w:p w14:paraId="29F260AE" w14:textId="77777777" w:rsidR="005629B6" w:rsidRPr="005629B6" w:rsidRDefault="005629B6" w:rsidP="005629B6">
      <w:pPr>
        <w:rPr>
          <w:rFonts w:ascii="Verdana" w:hAnsi="Verdana"/>
          <w:sz w:val="24"/>
          <w:szCs w:val="24"/>
        </w:rPr>
      </w:pPr>
    </w:p>
    <w:p w14:paraId="5273CF5F" w14:textId="5E9F6CD2" w:rsidR="005629B6" w:rsidRPr="005629B6" w:rsidRDefault="005629B6" w:rsidP="005629B6">
      <w:pPr>
        <w:rPr>
          <w:rFonts w:ascii="Verdana" w:hAnsi="Verdana"/>
          <w:sz w:val="24"/>
          <w:szCs w:val="24"/>
        </w:rPr>
      </w:pPr>
      <w:r w:rsidRPr="005629B6">
        <w:rPr>
          <w:rFonts w:ascii="Verdana" w:hAnsi="Verdana"/>
          <w:sz w:val="24"/>
          <w:szCs w:val="24"/>
        </w:rPr>
        <w:t xml:space="preserve">Entre los puntos más graves, los gremios detallaron </w:t>
      </w:r>
      <w:r>
        <w:rPr>
          <w:rFonts w:ascii="Verdana" w:hAnsi="Verdana"/>
          <w:sz w:val="24"/>
          <w:szCs w:val="24"/>
        </w:rPr>
        <w:t>que</w:t>
      </w:r>
      <w:r w:rsidRPr="005629B6">
        <w:rPr>
          <w:rFonts w:ascii="Verdana" w:hAnsi="Verdana"/>
          <w:sz w:val="24"/>
          <w:szCs w:val="24"/>
        </w:rPr>
        <w:t xml:space="preserve"> el Gobierno:</w:t>
      </w:r>
    </w:p>
    <w:p w14:paraId="3FE75963" w14:textId="77777777" w:rsidR="005629B6" w:rsidRPr="005629B6" w:rsidRDefault="005629B6" w:rsidP="005629B6">
      <w:pPr>
        <w:rPr>
          <w:rFonts w:ascii="Verdana" w:hAnsi="Verdana"/>
          <w:sz w:val="24"/>
          <w:szCs w:val="24"/>
        </w:rPr>
      </w:pPr>
    </w:p>
    <w:p w14:paraId="295CF7B1" w14:textId="77777777" w:rsidR="005629B6" w:rsidRPr="005629B6" w:rsidRDefault="005629B6" w:rsidP="005629B6">
      <w:pPr>
        <w:pStyle w:val="Prrafodelista"/>
        <w:numPr>
          <w:ilvl w:val="0"/>
          <w:numId w:val="1"/>
        </w:numPr>
        <w:rPr>
          <w:rFonts w:ascii="Verdana" w:hAnsi="Verdana"/>
          <w:sz w:val="24"/>
          <w:szCs w:val="24"/>
        </w:rPr>
      </w:pPr>
      <w:r w:rsidRPr="005629B6">
        <w:rPr>
          <w:rFonts w:ascii="Verdana" w:hAnsi="Verdana"/>
          <w:sz w:val="24"/>
          <w:szCs w:val="24"/>
        </w:rPr>
        <w:t>Declaró unilateralmente a la actividad aeronáutica como “esencial”, sin fundamento técnico ni consulta sindical, con el objetivo de restringir ilegítimamente el ejercicio del derecho de huelga.</w:t>
      </w:r>
    </w:p>
    <w:p w14:paraId="6E971B23" w14:textId="77777777" w:rsidR="005629B6" w:rsidRPr="005629B6" w:rsidRDefault="005629B6" w:rsidP="005629B6">
      <w:pPr>
        <w:rPr>
          <w:rFonts w:ascii="Verdana" w:hAnsi="Verdana"/>
          <w:sz w:val="24"/>
          <w:szCs w:val="24"/>
        </w:rPr>
      </w:pPr>
    </w:p>
    <w:p w14:paraId="35F905C0" w14:textId="77777777" w:rsidR="005629B6" w:rsidRPr="005629B6" w:rsidRDefault="005629B6" w:rsidP="005629B6">
      <w:pPr>
        <w:pStyle w:val="Prrafodelista"/>
        <w:numPr>
          <w:ilvl w:val="0"/>
          <w:numId w:val="1"/>
        </w:numPr>
        <w:rPr>
          <w:rFonts w:ascii="Verdana" w:hAnsi="Verdana"/>
          <w:sz w:val="24"/>
          <w:szCs w:val="24"/>
        </w:rPr>
      </w:pPr>
      <w:r w:rsidRPr="005629B6">
        <w:rPr>
          <w:rFonts w:ascii="Verdana" w:hAnsi="Verdana"/>
          <w:sz w:val="24"/>
          <w:szCs w:val="24"/>
        </w:rPr>
        <w:t>Intervino y reglamentó las asambleas sindicales, cercenando su libre desarrollo.</w:t>
      </w:r>
    </w:p>
    <w:p w14:paraId="2D5E704A" w14:textId="77777777" w:rsidR="005629B6" w:rsidRPr="005629B6" w:rsidRDefault="005629B6" w:rsidP="005629B6">
      <w:pPr>
        <w:rPr>
          <w:rFonts w:ascii="Verdana" w:hAnsi="Verdana"/>
          <w:sz w:val="24"/>
          <w:szCs w:val="24"/>
        </w:rPr>
      </w:pPr>
    </w:p>
    <w:p w14:paraId="1B06A30C" w14:textId="77777777" w:rsidR="005629B6" w:rsidRPr="005629B6" w:rsidRDefault="005629B6" w:rsidP="005629B6">
      <w:pPr>
        <w:pStyle w:val="Prrafodelista"/>
        <w:numPr>
          <w:ilvl w:val="0"/>
          <w:numId w:val="1"/>
        </w:numPr>
        <w:rPr>
          <w:rFonts w:ascii="Verdana" w:hAnsi="Verdana"/>
          <w:sz w:val="24"/>
          <w:szCs w:val="24"/>
        </w:rPr>
      </w:pPr>
      <w:r w:rsidRPr="005629B6">
        <w:rPr>
          <w:rFonts w:ascii="Verdana" w:hAnsi="Verdana"/>
          <w:sz w:val="24"/>
          <w:szCs w:val="24"/>
        </w:rPr>
        <w:t>Promovió la criminalización de la protesta gremial, con denuncias penales a dirigentes por expresiones públicas y sanciones administrativas y económicas a las organizaciones.</w:t>
      </w:r>
    </w:p>
    <w:p w14:paraId="68A9C6DE" w14:textId="77777777" w:rsidR="005629B6" w:rsidRPr="005629B6" w:rsidRDefault="005629B6" w:rsidP="005629B6">
      <w:pPr>
        <w:rPr>
          <w:rFonts w:ascii="Verdana" w:hAnsi="Verdana"/>
          <w:sz w:val="24"/>
          <w:szCs w:val="24"/>
        </w:rPr>
      </w:pPr>
    </w:p>
    <w:p w14:paraId="543F25BD" w14:textId="77777777" w:rsidR="005629B6" w:rsidRPr="005629B6" w:rsidRDefault="005629B6" w:rsidP="005629B6">
      <w:pPr>
        <w:rPr>
          <w:rFonts w:ascii="Verdana" w:hAnsi="Verdana"/>
          <w:sz w:val="24"/>
          <w:szCs w:val="24"/>
        </w:rPr>
      </w:pPr>
      <w:r w:rsidRPr="005629B6">
        <w:rPr>
          <w:rFonts w:ascii="Verdana" w:hAnsi="Verdana"/>
          <w:sz w:val="24"/>
          <w:szCs w:val="24"/>
        </w:rPr>
        <w:t>El documento también recuerda que estas medidas se dieron en un contexto de despidos masivos, presión para aceptar retiros “voluntarios”, y un fuerte deterioro del poder adquisitivo del salario.</w:t>
      </w:r>
    </w:p>
    <w:p w14:paraId="15979D81" w14:textId="77777777" w:rsidR="005629B6" w:rsidRPr="005629B6" w:rsidRDefault="005629B6" w:rsidP="005629B6">
      <w:pPr>
        <w:rPr>
          <w:rFonts w:ascii="Verdana" w:hAnsi="Verdana"/>
          <w:sz w:val="24"/>
          <w:szCs w:val="24"/>
        </w:rPr>
      </w:pPr>
    </w:p>
    <w:p w14:paraId="7482092B" w14:textId="77777777" w:rsidR="005629B6" w:rsidRPr="005629B6" w:rsidRDefault="005629B6" w:rsidP="005629B6">
      <w:pPr>
        <w:rPr>
          <w:rFonts w:ascii="Verdana" w:hAnsi="Verdana"/>
          <w:sz w:val="24"/>
          <w:szCs w:val="24"/>
        </w:rPr>
      </w:pPr>
      <w:r w:rsidRPr="005629B6">
        <w:rPr>
          <w:rFonts w:ascii="Verdana" w:hAnsi="Verdana"/>
          <w:sz w:val="24"/>
          <w:szCs w:val="24"/>
        </w:rPr>
        <w:t>Los sindicatos destacaron que las reformas impuestas por el Gobierno “se realizaron de manera inconstitucional”, ya que se utilizaron decretos para modificar leyes que contienen derechos fundamentales reconocidos internacionalmente. En ese sentido, señalaron que varias presentaciones judiciales de amparo ya obtuvieron fallos favorables, declarando la inconstitucionalidad e inaplicabilidad de estas normas en materia laboral.</w:t>
      </w:r>
    </w:p>
    <w:p w14:paraId="3BA6B660" w14:textId="77777777" w:rsidR="005629B6" w:rsidRPr="005629B6" w:rsidRDefault="005629B6" w:rsidP="005629B6">
      <w:pPr>
        <w:rPr>
          <w:rFonts w:ascii="Verdana" w:hAnsi="Verdana"/>
          <w:sz w:val="24"/>
          <w:szCs w:val="24"/>
        </w:rPr>
      </w:pPr>
    </w:p>
    <w:p w14:paraId="05AF4F2E" w14:textId="77777777" w:rsidR="005629B6" w:rsidRPr="005629B6" w:rsidRDefault="005629B6" w:rsidP="005629B6">
      <w:pPr>
        <w:rPr>
          <w:rFonts w:ascii="Verdana" w:hAnsi="Verdana"/>
          <w:sz w:val="24"/>
          <w:szCs w:val="24"/>
        </w:rPr>
      </w:pPr>
      <w:r w:rsidRPr="005629B6">
        <w:rPr>
          <w:rFonts w:ascii="Verdana" w:hAnsi="Verdana"/>
          <w:sz w:val="24"/>
          <w:szCs w:val="24"/>
        </w:rPr>
        <w:t>Para concluir, la denuncia remarca que lo impulsado desde el Estado constituye una violación flagrante a la libertad sindical, al derecho de sindicación y, especialmente, al derecho de huelga, todos ellos con jerarquía constitucional en el ordenamiento jurídico argentino. Por ello, los gremios solicitaron a la OIT que “reconozca la gravedad de las violaciones denunciadas y actúe con urgencia para proteger los derechos esenciales de las y los trabajadores del sector aeronáutico”.</w:t>
      </w:r>
    </w:p>
    <w:p w14:paraId="317D4412" w14:textId="77777777" w:rsidR="005629B6" w:rsidRPr="005629B6" w:rsidRDefault="005629B6" w:rsidP="005629B6">
      <w:pPr>
        <w:rPr>
          <w:rFonts w:ascii="Verdana" w:hAnsi="Verdana"/>
          <w:sz w:val="24"/>
          <w:szCs w:val="24"/>
        </w:rPr>
      </w:pPr>
    </w:p>
    <w:p w14:paraId="69994BB1" w14:textId="25F91FE7" w:rsidR="00843B36" w:rsidRDefault="005629B6" w:rsidP="005629B6">
      <w:pPr>
        <w:rPr>
          <w:rFonts w:ascii="Verdana" w:hAnsi="Verdana"/>
          <w:sz w:val="24"/>
          <w:szCs w:val="24"/>
        </w:rPr>
      </w:pPr>
      <w:r w:rsidRPr="005629B6">
        <w:rPr>
          <w:rFonts w:ascii="Verdana" w:hAnsi="Verdana"/>
          <w:sz w:val="24"/>
          <w:szCs w:val="24"/>
        </w:rPr>
        <w:t xml:space="preserve">La denuncia fue presentada por la Asociación Argentina de </w:t>
      </w:r>
      <w:proofErr w:type="spellStart"/>
      <w:r w:rsidRPr="005629B6">
        <w:rPr>
          <w:rFonts w:ascii="Verdana" w:hAnsi="Verdana"/>
          <w:sz w:val="24"/>
          <w:szCs w:val="24"/>
        </w:rPr>
        <w:t>Aeronavegantes</w:t>
      </w:r>
      <w:proofErr w:type="spellEnd"/>
      <w:r w:rsidRPr="005629B6">
        <w:rPr>
          <w:rFonts w:ascii="Verdana" w:hAnsi="Verdana"/>
          <w:sz w:val="24"/>
          <w:szCs w:val="24"/>
        </w:rPr>
        <w:t>, la Asociación del Personal Aeronáutico (APA), la Asociación Técnicos y Empleados de Protección y Seguridad a la Aeronavegación (ATEPSA)</w:t>
      </w:r>
      <w:r>
        <w:rPr>
          <w:rFonts w:ascii="Verdana" w:hAnsi="Verdana"/>
          <w:sz w:val="24"/>
          <w:szCs w:val="24"/>
        </w:rPr>
        <w:t xml:space="preserve"> </w:t>
      </w:r>
      <w:r w:rsidR="00A25F17">
        <w:rPr>
          <w:rFonts w:ascii="Verdana" w:hAnsi="Verdana"/>
          <w:sz w:val="24"/>
          <w:szCs w:val="24"/>
        </w:rPr>
        <w:t>con</w:t>
      </w:r>
      <w:r>
        <w:rPr>
          <w:rFonts w:ascii="Verdana" w:hAnsi="Verdana"/>
          <w:sz w:val="24"/>
          <w:szCs w:val="24"/>
        </w:rPr>
        <w:t xml:space="preserve"> su </w:t>
      </w:r>
      <w:proofErr w:type="gramStart"/>
      <w:r>
        <w:rPr>
          <w:rFonts w:ascii="Verdana" w:hAnsi="Verdana"/>
          <w:sz w:val="24"/>
          <w:szCs w:val="24"/>
        </w:rPr>
        <w:t>Secretario</w:t>
      </w:r>
      <w:proofErr w:type="gramEnd"/>
      <w:r>
        <w:rPr>
          <w:rFonts w:ascii="Verdana" w:hAnsi="Verdana"/>
          <w:sz w:val="24"/>
          <w:szCs w:val="24"/>
        </w:rPr>
        <w:t xml:space="preserve"> de Organización</w:t>
      </w:r>
      <w:r w:rsidRPr="005629B6">
        <w:rPr>
          <w:rFonts w:ascii="Verdana" w:hAnsi="Verdana"/>
          <w:sz w:val="24"/>
          <w:szCs w:val="24"/>
        </w:rPr>
        <w:t xml:space="preserve"> Juan Pablo </w:t>
      </w:r>
      <w:proofErr w:type="spellStart"/>
      <w:r w:rsidRPr="005629B6">
        <w:rPr>
          <w:rFonts w:ascii="Verdana" w:hAnsi="Verdana"/>
          <w:sz w:val="24"/>
          <w:szCs w:val="24"/>
        </w:rPr>
        <w:t>Schinello</w:t>
      </w:r>
      <w:proofErr w:type="spellEnd"/>
      <w:r w:rsidRPr="005629B6">
        <w:rPr>
          <w:rFonts w:ascii="Verdana" w:hAnsi="Verdana"/>
          <w:sz w:val="24"/>
          <w:szCs w:val="24"/>
        </w:rPr>
        <w:t>, la Unión del Personal Superior y Profesional de Empresas Aerocomerciales (UPSA)</w:t>
      </w:r>
      <w:r>
        <w:rPr>
          <w:rFonts w:ascii="Verdana" w:hAnsi="Verdana"/>
          <w:sz w:val="24"/>
          <w:szCs w:val="24"/>
        </w:rPr>
        <w:t xml:space="preserve"> y su </w:t>
      </w:r>
      <w:proofErr w:type="gramStart"/>
      <w:r>
        <w:rPr>
          <w:rFonts w:ascii="Verdana" w:hAnsi="Verdana"/>
          <w:sz w:val="24"/>
          <w:szCs w:val="24"/>
        </w:rPr>
        <w:t>Secretario</w:t>
      </w:r>
      <w:proofErr w:type="gramEnd"/>
      <w:r>
        <w:rPr>
          <w:rFonts w:ascii="Verdana" w:hAnsi="Verdana"/>
          <w:sz w:val="24"/>
          <w:szCs w:val="24"/>
        </w:rPr>
        <w:t xml:space="preserve"> Adjunto</w:t>
      </w:r>
      <w:r w:rsidRPr="005629B6">
        <w:rPr>
          <w:rFonts w:ascii="Verdana" w:hAnsi="Verdana"/>
          <w:sz w:val="24"/>
          <w:szCs w:val="24"/>
        </w:rPr>
        <w:t xml:space="preserve"> Jos</w:t>
      </w:r>
      <w:r>
        <w:rPr>
          <w:rFonts w:ascii="Verdana" w:hAnsi="Verdana"/>
          <w:sz w:val="24"/>
          <w:szCs w:val="24"/>
        </w:rPr>
        <w:t>é</w:t>
      </w:r>
      <w:r w:rsidRPr="005629B6">
        <w:rPr>
          <w:rFonts w:ascii="Verdana" w:hAnsi="Verdana"/>
          <w:sz w:val="24"/>
          <w:szCs w:val="24"/>
        </w:rPr>
        <w:t xml:space="preserve"> </w:t>
      </w:r>
      <w:proofErr w:type="spellStart"/>
      <w:r w:rsidRPr="005629B6">
        <w:rPr>
          <w:rFonts w:ascii="Verdana" w:hAnsi="Verdana"/>
          <w:sz w:val="24"/>
          <w:szCs w:val="24"/>
        </w:rPr>
        <w:t>Leonetti</w:t>
      </w:r>
      <w:proofErr w:type="spellEnd"/>
      <w:r>
        <w:rPr>
          <w:rFonts w:ascii="Verdana" w:hAnsi="Verdana"/>
          <w:sz w:val="24"/>
          <w:szCs w:val="24"/>
        </w:rPr>
        <w:t>,</w:t>
      </w:r>
      <w:r w:rsidRPr="005629B6">
        <w:rPr>
          <w:rFonts w:ascii="Verdana" w:hAnsi="Verdana"/>
          <w:sz w:val="24"/>
          <w:szCs w:val="24"/>
        </w:rPr>
        <w:t xml:space="preserve"> y la Asociación de Pilotos de Línea</w:t>
      </w:r>
      <w:r w:rsidR="007A476D">
        <w:rPr>
          <w:rFonts w:ascii="Verdana" w:hAnsi="Verdana"/>
          <w:sz w:val="24"/>
          <w:szCs w:val="24"/>
        </w:rPr>
        <w:t>s Aéreas</w:t>
      </w:r>
      <w:r w:rsidRPr="005629B6">
        <w:rPr>
          <w:rFonts w:ascii="Verdana" w:hAnsi="Verdana"/>
          <w:sz w:val="24"/>
          <w:szCs w:val="24"/>
        </w:rPr>
        <w:t xml:space="preserve"> (APLA)</w:t>
      </w:r>
      <w:r>
        <w:rPr>
          <w:rFonts w:ascii="Verdana" w:hAnsi="Verdana"/>
          <w:sz w:val="24"/>
          <w:szCs w:val="24"/>
        </w:rPr>
        <w:t>.</w:t>
      </w:r>
    </w:p>
    <w:p w14:paraId="13E94ACE" w14:textId="77777777" w:rsidR="005629B6" w:rsidRDefault="005629B6" w:rsidP="005629B6">
      <w:pPr>
        <w:rPr>
          <w:rFonts w:ascii="Verdana" w:hAnsi="Verdana"/>
          <w:sz w:val="24"/>
          <w:szCs w:val="24"/>
        </w:rPr>
      </w:pPr>
    </w:p>
    <w:p w14:paraId="3CAD1F46" w14:textId="77777777" w:rsidR="005629B6" w:rsidRPr="005629B6" w:rsidRDefault="005629B6" w:rsidP="005629B6">
      <w:pPr>
        <w:rPr>
          <w:rFonts w:ascii="Verdana" w:hAnsi="Verdana"/>
          <w:sz w:val="24"/>
          <w:szCs w:val="24"/>
        </w:rPr>
      </w:pPr>
      <w:r w:rsidRPr="005629B6">
        <w:rPr>
          <w:rFonts w:ascii="Verdana" w:hAnsi="Verdana"/>
          <w:b/>
          <w:bCs/>
          <w:sz w:val="24"/>
          <w:szCs w:val="24"/>
          <w:u w:val="single"/>
        </w:rPr>
        <w:t>Para ampliar información y notas:</w:t>
      </w:r>
    </w:p>
    <w:p w14:paraId="58958EBB" w14:textId="219A72A6" w:rsidR="005629B6" w:rsidRPr="005629B6" w:rsidRDefault="005629B6" w:rsidP="005629B6">
      <w:pPr>
        <w:rPr>
          <w:rFonts w:ascii="Verdana" w:hAnsi="Verdana"/>
          <w:sz w:val="24"/>
          <w:szCs w:val="24"/>
        </w:rPr>
      </w:pPr>
      <w:r w:rsidRPr="005629B6">
        <w:rPr>
          <w:rFonts w:ascii="Verdana" w:hAnsi="Verdana"/>
          <w:sz w:val="24"/>
          <w:szCs w:val="24"/>
        </w:rPr>
        <w:t>Alejandro Kogan (</w:t>
      </w:r>
      <w:proofErr w:type="spellStart"/>
      <w:r w:rsidRPr="005629B6">
        <w:rPr>
          <w:rFonts w:ascii="Verdana" w:hAnsi="Verdana"/>
          <w:sz w:val="24"/>
          <w:szCs w:val="24"/>
        </w:rPr>
        <w:t>Aeronavegantes</w:t>
      </w:r>
      <w:proofErr w:type="spellEnd"/>
      <w:r w:rsidRPr="005629B6">
        <w:rPr>
          <w:rFonts w:ascii="Verdana" w:hAnsi="Verdana"/>
          <w:sz w:val="24"/>
          <w:szCs w:val="24"/>
        </w:rPr>
        <w:t>)</w:t>
      </w:r>
      <w:r w:rsidR="00A25F17" w:rsidRPr="005629B6">
        <w:rPr>
          <w:rFonts w:ascii="Verdana" w:hAnsi="Verdana"/>
          <w:sz w:val="24"/>
          <w:szCs w:val="24"/>
        </w:rPr>
        <w:t xml:space="preserve"> – </w:t>
      </w:r>
      <w:r w:rsidRPr="005629B6">
        <w:rPr>
          <w:rFonts w:ascii="Verdana" w:hAnsi="Verdana"/>
          <w:sz w:val="24"/>
          <w:szCs w:val="24"/>
        </w:rPr>
        <w:t>Cel. (011) 3322-2595</w:t>
      </w:r>
    </w:p>
    <w:p w14:paraId="7C916EA7" w14:textId="77777777" w:rsidR="005629B6" w:rsidRPr="005629B6" w:rsidRDefault="005629B6" w:rsidP="005629B6">
      <w:pPr>
        <w:rPr>
          <w:rFonts w:ascii="Verdana" w:hAnsi="Verdana"/>
          <w:sz w:val="24"/>
          <w:szCs w:val="24"/>
        </w:rPr>
      </w:pPr>
      <w:r w:rsidRPr="005629B6">
        <w:rPr>
          <w:rFonts w:ascii="Verdana" w:hAnsi="Verdana"/>
          <w:sz w:val="24"/>
          <w:szCs w:val="24"/>
        </w:rPr>
        <w:t> </w:t>
      </w:r>
    </w:p>
    <w:p w14:paraId="724EEAE2" w14:textId="77777777" w:rsidR="005629B6" w:rsidRPr="005629B6" w:rsidRDefault="005629B6" w:rsidP="005629B6">
      <w:pPr>
        <w:rPr>
          <w:rFonts w:ascii="Verdana" w:hAnsi="Verdana"/>
          <w:sz w:val="24"/>
          <w:szCs w:val="24"/>
        </w:rPr>
      </w:pPr>
      <w:r w:rsidRPr="005629B6">
        <w:rPr>
          <w:rFonts w:ascii="Verdana" w:hAnsi="Verdana"/>
          <w:b/>
          <w:bCs/>
          <w:sz w:val="24"/>
          <w:szCs w:val="24"/>
          <w:u w:val="single"/>
        </w:rPr>
        <w:t>Contactos de Prensa:</w:t>
      </w:r>
    </w:p>
    <w:p w14:paraId="5895E7CC" w14:textId="77777777" w:rsidR="005629B6" w:rsidRPr="005629B6" w:rsidRDefault="005629B6" w:rsidP="005629B6">
      <w:pPr>
        <w:rPr>
          <w:rFonts w:ascii="Verdana" w:hAnsi="Verdana"/>
          <w:sz w:val="24"/>
          <w:szCs w:val="24"/>
        </w:rPr>
      </w:pPr>
      <w:r w:rsidRPr="005629B6">
        <w:rPr>
          <w:rFonts w:ascii="Verdana" w:hAnsi="Verdana"/>
          <w:sz w:val="24"/>
          <w:szCs w:val="24"/>
        </w:rPr>
        <w:t xml:space="preserve">Magalí </w:t>
      </w:r>
      <w:proofErr w:type="spellStart"/>
      <w:r w:rsidRPr="005629B6">
        <w:rPr>
          <w:rFonts w:ascii="Verdana" w:hAnsi="Verdana"/>
          <w:sz w:val="24"/>
          <w:szCs w:val="24"/>
        </w:rPr>
        <w:t>Laboret</w:t>
      </w:r>
      <w:proofErr w:type="spellEnd"/>
      <w:r w:rsidRPr="005629B6">
        <w:rPr>
          <w:rFonts w:ascii="Verdana" w:hAnsi="Verdana"/>
          <w:sz w:val="24"/>
          <w:szCs w:val="24"/>
        </w:rPr>
        <w:t xml:space="preserve"> – Cel. (011) 6350-0746</w:t>
      </w:r>
    </w:p>
    <w:p w14:paraId="09EA5527" w14:textId="77777777" w:rsidR="005629B6" w:rsidRPr="005629B6" w:rsidRDefault="005629B6" w:rsidP="005629B6">
      <w:pPr>
        <w:rPr>
          <w:rFonts w:ascii="Verdana" w:hAnsi="Verdana"/>
          <w:sz w:val="24"/>
          <w:szCs w:val="24"/>
        </w:rPr>
      </w:pPr>
      <w:r w:rsidRPr="005629B6">
        <w:rPr>
          <w:rFonts w:ascii="Verdana" w:hAnsi="Verdana"/>
          <w:sz w:val="24"/>
          <w:szCs w:val="24"/>
        </w:rPr>
        <w:t xml:space="preserve">Gabriel </w:t>
      </w:r>
      <w:proofErr w:type="spellStart"/>
      <w:r w:rsidRPr="005629B6">
        <w:rPr>
          <w:rFonts w:ascii="Verdana" w:hAnsi="Verdana"/>
          <w:sz w:val="24"/>
          <w:szCs w:val="24"/>
        </w:rPr>
        <w:t>Padula</w:t>
      </w:r>
      <w:proofErr w:type="spellEnd"/>
      <w:r w:rsidRPr="005629B6">
        <w:rPr>
          <w:rFonts w:ascii="Verdana" w:hAnsi="Verdana"/>
          <w:sz w:val="24"/>
          <w:szCs w:val="24"/>
        </w:rPr>
        <w:t xml:space="preserve"> – Cel. (011) 5708-0106</w:t>
      </w:r>
    </w:p>
    <w:p w14:paraId="7DD17D0D" w14:textId="77777777" w:rsidR="005629B6" w:rsidRPr="005629B6" w:rsidRDefault="005629B6" w:rsidP="005629B6">
      <w:pPr>
        <w:rPr>
          <w:rFonts w:ascii="Verdana" w:hAnsi="Verdana"/>
          <w:sz w:val="24"/>
          <w:szCs w:val="24"/>
        </w:rPr>
      </w:pPr>
      <w:r w:rsidRPr="005629B6">
        <w:rPr>
          <w:rFonts w:ascii="Verdana" w:hAnsi="Verdana"/>
          <w:sz w:val="24"/>
          <w:szCs w:val="24"/>
        </w:rPr>
        <w:t>Lisandro Machado - Cel. (011) 3632-1200</w:t>
      </w:r>
    </w:p>
    <w:p w14:paraId="1829C910" w14:textId="637DA9B4" w:rsidR="005629B6" w:rsidRDefault="005629B6" w:rsidP="005629B6">
      <w:pPr>
        <w:rPr>
          <w:rFonts w:ascii="Verdana" w:hAnsi="Verdana"/>
          <w:sz w:val="24"/>
          <w:szCs w:val="24"/>
        </w:rPr>
      </w:pPr>
      <w:r>
        <w:rPr>
          <w:rFonts w:ascii="Verdana" w:hAnsi="Verdana"/>
          <w:sz w:val="24"/>
          <w:szCs w:val="24"/>
        </w:rPr>
        <w:t xml:space="preserve">Francisco Vera </w:t>
      </w:r>
      <w:proofErr w:type="spellStart"/>
      <w:r>
        <w:rPr>
          <w:rFonts w:ascii="Verdana" w:hAnsi="Verdana"/>
          <w:sz w:val="24"/>
          <w:szCs w:val="24"/>
        </w:rPr>
        <w:t>Golé</w:t>
      </w:r>
      <w:proofErr w:type="spellEnd"/>
      <w:r>
        <w:rPr>
          <w:rFonts w:ascii="Verdana" w:hAnsi="Verdana"/>
          <w:sz w:val="24"/>
          <w:szCs w:val="24"/>
        </w:rPr>
        <w:t xml:space="preserve"> – Cel. (011) 3174-3090</w:t>
      </w:r>
    </w:p>
    <w:p w14:paraId="53F44279" w14:textId="79003623" w:rsidR="005629B6" w:rsidRPr="005629B6" w:rsidRDefault="005629B6" w:rsidP="005629B6">
      <w:pPr>
        <w:rPr>
          <w:rFonts w:ascii="Verdana" w:hAnsi="Verdana"/>
          <w:sz w:val="24"/>
          <w:szCs w:val="24"/>
        </w:rPr>
      </w:pPr>
      <w:r w:rsidRPr="005629B6">
        <w:rPr>
          <w:rFonts w:ascii="Verdana" w:hAnsi="Verdana"/>
          <w:sz w:val="24"/>
          <w:szCs w:val="24"/>
        </w:rPr>
        <w:t> </w:t>
      </w:r>
    </w:p>
    <w:p w14:paraId="5CA7048E" w14:textId="77777777" w:rsidR="005629B6" w:rsidRPr="005629B6" w:rsidRDefault="005629B6" w:rsidP="005629B6">
      <w:pPr>
        <w:rPr>
          <w:rFonts w:ascii="Verdana" w:hAnsi="Verdana"/>
          <w:sz w:val="24"/>
          <w:szCs w:val="24"/>
        </w:rPr>
      </w:pPr>
      <w:r w:rsidRPr="005629B6">
        <w:rPr>
          <w:rFonts w:ascii="Verdana" w:hAnsi="Verdana"/>
          <w:b/>
          <w:bCs/>
          <w:sz w:val="24"/>
          <w:szCs w:val="24"/>
          <w:u w:val="single"/>
        </w:rPr>
        <w:t>Redes Sociales:</w:t>
      </w:r>
    </w:p>
    <w:p w14:paraId="0E66AB4F" w14:textId="77777777" w:rsidR="005629B6" w:rsidRPr="005629B6" w:rsidRDefault="005629B6" w:rsidP="005629B6">
      <w:pPr>
        <w:rPr>
          <w:rFonts w:ascii="Verdana" w:hAnsi="Verdana"/>
          <w:sz w:val="24"/>
          <w:szCs w:val="24"/>
        </w:rPr>
      </w:pPr>
      <w:r w:rsidRPr="005629B6">
        <w:rPr>
          <w:rFonts w:ascii="Verdana" w:hAnsi="Verdana"/>
          <w:sz w:val="24"/>
          <w:szCs w:val="24"/>
        </w:rPr>
        <w:t>Twitter: @Aeronavegantes</w:t>
      </w:r>
    </w:p>
    <w:p w14:paraId="13C6A282" w14:textId="77777777" w:rsidR="005629B6" w:rsidRPr="005629B6" w:rsidRDefault="005629B6" w:rsidP="005629B6">
      <w:pPr>
        <w:rPr>
          <w:rFonts w:ascii="Verdana" w:hAnsi="Verdana"/>
          <w:sz w:val="24"/>
          <w:szCs w:val="24"/>
        </w:rPr>
      </w:pPr>
      <w:r w:rsidRPr="005629B6">
        <w:rPr>
          <w:rFonts w:ascii="Verdana" w:hAnsi="Verdana"/>
          <w:sz w:val="24"/>
          <w:szCs w:val="24"/>
        </w:rPr>
        <w:t>Facebook: /</w:t>
      </w:r>
      <w:proofErr w:type="spellStart"/>
      <w:r w:rsidRPr="005629B6">
        <w:rPr>
          <w:rFonts w:ascii="Verdana" w:hAnsi="Verdana"/>
          <w:sz w:val="24"/>
          <w:szCs w:val="24"/>
        </w:rPr>
        <w:t>Aeronavegantes</w:t>
      </w:r>
      <w:proofErr w:type="spellEnd"/>
    </w:p>
    <w:p w14:paraId="46552088" w14:textId="77777777" w:rsidR="005629B6" w:rsidRPr="005629B6" w:rsidRDefault="005629B6" w:rsidP="005629B6">
      <w:pPr>
        <w:rPr>
          <w:rFonts w:ascii="Verdana" w:hAnsi="Verdana"/>
          <w:sz w:val="24"/>
          <w:szCs w:val="24"/>
        </w:rPr>
      </w:pPr>
      <w:r w:rsidRPr="005629B6">
        <w:rPr>
          <w:rFonts w:ascii="Verdana" w:hAnsi="Verdana"/>
          <w:sz w:val="24"/>
          <w:szCs w:val="24"/>
        </w:rPr>
        <w:t>Instagram: /</w:t>
      </w:r>
      <w:proofErr w:type="spellStart"/>
      <w:r w:rsidRPr="005629B6">
        <w:rPr>
          <w:rFonts w:ascii="Verdana" w:hAnsi="Verdana"/>
          <w:sz w:val="24"/>
          <w:szCs w:val="24"/>
        </w:rPr>
        <w:t>aeronavegantescom</w:t>
      </w:r>
      <w:proofErr w:type="spellEnd"/>
    </w:p>
    <w:p w14:paraId="06E161AB" w14:textId="77777777" w:rsidR="005629B6" w:rsidRPr="005629B6" w:rsidRDefault="005629B6" w:rsidP="005629B6">
      <w:pPr>
        <w:rPr>
          <w:rFonts w:ascii="Verdana" w:hAnsi="Verdana"/>
          <w:sz w:val="24"/>
          <w:szCs w:val="24"/>
        </w:rPr>
      </w:pPr>
    </w:p>
    <w:sectPr w:rsidR="005629B6" w:rsidRPr="005629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A41A8"/>
    <w:multiLevelType w:val="hybridMultilevel"/>
    <w:tmpl w:val="FAEE2C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3609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B6"/>
    <w:rsid w:val="000234C2"/>
    <w:rsid w:val="00430A36"/>
    <w:rsid w:val="005629B6"/>
    <w:rsid w:val="007A476D"/>
    <w:rsid w:val="00843B36"/>
    <w:rsid w:val="00A25F17"/>
    <w:rsid w:val="00B76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B4A0"/>
  <w15:chartTrackingRefBased/>
  <w15:docId w15:val="{2F17EE26-05FD-4141-8678-A6EFF01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2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2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29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29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29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29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29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29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29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9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29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29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29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29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29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29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29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29B6"/>
    <w:rPr>
      <w:rFonts w:eastAsiaTheme="majorEastAsia" w:cstheme="majorBidi"/>
      <w:color w:val="272727" w:themeColor="text1" w:themeTint="D8"/>
    </w:rPr>
  </w:style>
  <w:style w:type="paragraph" w:styleId="Ttulo">
    <w:name w:val="Title"/>
    <w:basedOn w:val="Normal"/>
    <w:next w:val="Normal"/>
    <w:link w:val="TtuloCar"/>
    <w:uiPriority w:val="10"/>
    <w:qFormat/>
    <w:rsid w:val="00562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29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29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29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29B6"/>
    <w:pPr>
      <w:spacing w:before="160"/>
      <w:jc w:val="center"/>
    </w:pPr>
    <w:rPr>
      <w:i/>
      <w:iCs/>
      <w:color w:val="404040" w:themeColor="text1" w:themeTint="BF"/>
    </w:rPr>
  </w:style>
  <w:style w:type="character" w:customStyle="1" w:styleId="CitaCar">
    <w:name w:val="Cita Car"/>
    <w:basedOn w:val="Fuentedeprrafopredeter"/>
    <w:link w:val="Cita"/>
    <w:uiPriority w:val="29"/>
    <w:rsid w:val="005629B6"/>
    <w:rPr>
      <w:i/>
      <w:iCs/>
      <w:color w:val="404040" w:themeColor="text1" w:themeTint="BF"/>
    </w:rPr>
  </w:style>
  <w:style w:type="paragraph" w:styleId="Prrafodelista">
    <w:name w:val="List Paragraph"/>
    <w:basedOn w:val="Normal"/>
    <w:uiPriority w:val="34"/>
    <w:qFormat/>
    <w:rsid w:val="005629B6"/>
    <w:pPr>
      <w:ind w:left="720"/>
      <w:contextualSpacing/>
    </w:pPr>
  </w:style>
  <w:style w:type="character" w:styleId="nfasisintenso">
    <w:name w:val="Intense Emphasis"/>
    <w:basedOn w:val="Fuentedeprrafopredeter"/>
    <w:uiPriority w:val="21"/>
    <w:qFormat/>
    <w:rsid w:val="005629B6"/>
    <w:rPr>
      <w:i/>
      <w:iCs/>
      <w:color w:val="0F4761" w:themeColor="accent1" w:themeShade="BF"/>
    </w:rPr>
  </w:style>
  <w:style w:type="paragraph" w:styleId="Citadestacada">
    <w:name w:val="Intense Quote"/>
    <w:basedOn w:val="Normal"/>
    <w:next w:val="Normal"/>
    <w:link w:val="CitadestacadaCar"/>
    <w:uiPriority w:val="30"/>
    <w:qFormat/>
    <w:rsid w:val="00562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29B6"/>
    <w:rPr>
      <w:i/>
      <w:iCs/>
      <w:color w:val="0F4761" w:themeColor="accent1" w:themeShade="BF"/>
    </w:rPr>
  </w:style>
  <w:style w:type="character" w:styleId="Referenciaintensa">
    <w:name w:val="Intense Reference"/>
    <w:basedOn w:val="Fuentedeprrafopredeter"/>
    <w:uiPriority w:val="32"/>
    <w:qFormat/>
    <w:rsid w:val="005629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12065">
      <w:bodyDiv w:val="1"/>
      <w:marLeft w:val="0"/>
      <w:marRight w:val="0"/>
      <w:marTop w:val="0"/>
      <w:marBottom w:val="0"/>
      <w:divBdr>
        <w:top w:val="none" w:sz="0" w:space="0" w:color="auto"/>
        <w:left w:val="none" w:sz="0" w:space="0" w:color="auto"/>
        <w:bottom w:val="none" w:sz="0" w:space="0" w:color="auto"/>
        <w:right w:val="none" w:sz="0" w:space="0" w:color="auto"/>
      </w:divBdr>
    </w:div>
    <w:div w:id="7115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2025-06-09T15:18:00Z</dcterms:created>
  <dcterms:modified xsi:type="dcterms:W3CDTF">2025-06-09T15:35:00Z</dcterms:modified>
</cp:coreProperties>
</file>