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4DED" w:rsidRPr="00A54DED" w:rsidRDefault="00A54DED" w:rsidP="00A54DED">
      <w:pPr>
        <w:rPr>
          <w:rFonts w:ascii="Courier New" w:hAnsi="Courier New" w:cs="Courier New"/>
        </w:rPr>
      </w:pPr>
      <w:r>
        <w:rPr>
          <w:rFonts w:ascii="Courier New" w:hAnsi="Courier New" w:cs="Courier New"/>
        </w:rPr>
        <w:t xml:space="preserve">GCBA - </w:t>
      </w:r>
      <w:r w:rsidRPr="00A54DED">
        <w:rPr>
          <w:rFonts w:ascii="Courier New" w:hAnsi="Courier New" w:cs="Courier New"/>
        </w:rPr>
        <w:t>Prensa Espacio Público e Higiene Urbana</w:t>
      </w:r>
    </w:p>
    <w:p w:rsidR="00A54DED" w:rsidRPr="00A54DED" w:rsidRDefault="00A54DED" w:rsidP="00A54DED">
      <w:pPr>
        <w:rPr>
          <w:rFonts w:ascii="Courier New" w:hAnsi="Courier New" w:cs="Courier New"/>
          <w:b/>
        </w:rPr>
      </w:pPr>
      <w:r w:rsidRPr="00A54DED">
        <w:rPr>
          <w:rFonts w:ascii="Courier New" w:hAnsi="Courier New" w:cs="Courier New"/>
          <w:b/>
        </w:rPr>
        <w:t>LA CIUDAD SE PREPARA PARA EL NIÑO: FINALIZÓ UNA OBRA PLUVIAL CLAVE EN PALERMO</w:t>
      </w:r>
    </w:p>
    <w:p w:rsidR="00A54DED" w:rsidRPr="00A54DED" w:rsidRDefault="00A54DED" w:rsidP="00A54DED">
      <w:pPr>
        <w:rPr>
          <w:rFonts w:ascii="Courier New" w:hAnsi="Courier New" w:cs="Courier New"/>
        </w:rPr>
      </w:pPr>
      <w:r w:rsidRPr="00A54DED">
        <w:rPr>
          <w:rFonts w:ascii="Courier New" w:hAnsi="Courier New" w:cs="Courier New"/>
        </w:rPr>
        <w:t xml:space="preserve">La intervención sobre la avenida Dorrego, entre Figueroa Alcorta y Del Libertador, suma 300 metros lineales de conductos nuevos y mejora las condiciones de mantenimiento de la red. </w:t>
      </w:r>
    </w:p>
    <w:p w:rsidR="00A54DED" w:rsidRPr="00A54DED" w:rsidRDefault="00A54DED" w:rsidP="00A54DED">
      <w:pPr>
        <w:rPr>
          <w:rFonts w:ascii="Courier New" w:hAnsi="Courier New" w:cs="Courier New"/>
        </w:rPr>
      </w:pPr>
      <w:r w:rsidRPr="00A54DED">
        <w:rPr>
          <w:rFonts w:ascii="Courier New" w:hAnsi="Courier New" w:cs="Courier New"/>
        </w:rPr>
        <w:t>Es una de las 29 obras pluviales que el Gobierno porteño está realizando este año.</w:t>
      </w:r>
    </w:p>
    <w:p w:rsidR="00A54DED" w:rsidRPr="00A54DED" w:rsidRDefault="00A54DED" w:rsidP="00A54DED">
      <w:pPr>
        <w:rPr>
          <w:rFonts w:ascii="Courier New" w:hAnsi="Courier New" w:cs="Courier New"/>
        </w:rPr>
      </w:pPr>
      <w:r w:rsidRPr="00A54DED">
        <w:rPr>
          <w:rFonts w:ascii="Courier New" w:hAnsi="Courier New" w:cs="Courier New"/>
        </w:rPr>
        <w:t xml:space="preserve">La Ciudad finalizó la reparación de la red pluvial sobre la avenida Dorrego, entre Figueroa Alcorta y Del Libertador, en el barrio de Palermo. La obra restituye la capacidad de evacuación de agua en uno de los corredores más transitados del norte porteño y mejorará su escurrimiento durante los eventos de lluvias intensas que se </w:t>
      </w:r>
      <w:bookmarkStart w:id="0" w:name="_GoBack"/>
      <w:bookmarkEnd w:id="0"/>
      <w:r w:rsidRPr="00A54DED">
        <w:rPr>
          <w:rFonts w:ascii="Courier New" w:hAnsi="Courier New" w:cs="Courier New"/>
        </w:rPr>
        <w:t>esperan con la llegada del “Súper Niño” en los próximos meses.</w:t>
      </w:r>
    </w:p>
    <w:p w:rsidR="00A54DED" w:rsidRPr="00A54DED" w:rsidRDefault="00A54DED" w:rsidP="00A54DED">
      <w:pPr>
        <w:rPr>
          <w:rFonts w:ascii="Courier New" w:hAnsi="Courier New" w:cs="Courier New"/>
        </w:rPr>
      </w:pPr>
      <w:r w:rsidRPr="00A54DED">
        <w:rPr>
          <w:rFonts w:ascii="Courier New" w:hAnsi="Courier New" w:cs="Courier New"/>
        </w:rPr>
        <w:t xml:space="preserve">“Trabajamos todos los días para mejorar el sistema pluvial y que el agua drene con mayor facilidad. Estamos haciendo las obras necesarias para enfrentar de la mejor manera los desafíos climáticos cada vez más complejos como el Súper Niño”, dijo el ministro de Espacio Público porteño, Ignacio </w:t>
      </w:r>
      <w:proofErr w:type="spellStart"/>
      <w:r w:rsidRPr="00A54DED">
        <w:rPr>
          <w:rFonts w:ascii="Courier New" w:hAnsi="Courier New" w:cs="Courier New"/>
        </w:rPr>
        <w:t>Baistrocchi</w:t>
      </w:r>
      <w:proofErr w:type="spellEnd"/>
      <w:r w:rsidRPr="00A54DED">
        <w:rPr>
          <w:rFonts w:ascii="Courier New" w:hAnsi="Courier New" w:cs="Courier New"/>
        </w:rPr>
        <w:t xml:space="preserve">. </w:t>
      </w:r>
    </w:p>
    <w:p w:rsidR="00A54DED" w:rsidRPr="00A54DED" w:rsidRDefault="00A54DED" w:rsidP="00A54DED">
      <w:pPr>
        <w:rPr>
          <w:rFonts w:ascii="Courier New" w:hAnsi="Courier New" w:cs="Courier New"/>
        </w:rPr>
      </w:pPr>
      <w:r w:rsidRPr="00A54DED">
        <w:rPr>
          <w:rFonts w:ascii="Courier New" w:hAnsi="Courier New" w:cs="Courier New"/>
        </w:rPr>
        <w:t xml:space="preserve">Los trabajos comenzaron en abril y se organizaron a partir de un diagnóstico técnico previo, que permitió identificar obstrucciones que limitaban el funcionamiento hidráulico de los conductos existentes en el área. La intervención consistió en el reemplazo de los conductos afectados y en la readecuación de las cámaras para mejorar el acceso y las futuras tareas de mantenimiento. </w:t>
      </w:r>
    </w:p>
    <w:p w:rsidR="00A54DED" w:rsidRPr="00A54DED" w:rsidRDefault="00A54DED" w:rsidP="00A54DED">
      <w:pPr>
        <w:rPr>
          <w:rFonts w:ascii="Courier New" w:hAnsi="Courier New" w:cs="Courier New"/>
        </w:rPr>
      </w:pPr>
      <w:r w:rsidRPr="00A54DED">
        <w:rPr>
          <w:rFonts w:ascii="Courier New" w:hAnsi="Courier New" w:cs="Courier New"/>
        </w:rPr>
        <w:t>En total se incorporaron 293 metros lineales de conductos nuevos, el equivalente a casi tres cuadras de infraestructura subterránea, se readecuaron 2 módulos de sumidero y se sumaron 6 bocas de registro, las aberturas que permiten acceder a los conductos para limpiarlos y desobstruirlos.</w:t>
      </w:r>
    </w:p>
    <w:p w:rsidR="00A54DED" w:rsidRPr="00A54DED" w:rsidRDefault="00A54DED" w:rsidP="00A54DED">
      <w:pPr>
        <w:rPr>
          <w:rFonts w:ascii="Courier New" w:hAnsi="Courier New" w:cs="Courier New"/>
        </w:rPr>
      </w:pPr>
      <w:r w:rsidRPr="00A54DED">
        <w:rPr>
          <w:rFonts w:ascii="Courier New" w:hAnsi="Courier New" w:cs="Courier New"/>
        </w:rPr>
        <w:t>Un plan que avanza en toda la Ciudad</w:t>
      </w:r>
    </w:p>
    <w:p w:rsidR="00A54DED" w:rsidRPr="00A54DED" w:rsidRDefault="00A54DED" w:rsidP="00A54DED">
      <w:pPr>
        <w:rPr>
          <w:rFonts w:ascii="Courier New" w:hAnsi="Courier New" w:cs="Courier New"/>
        </w:rPr>
      </w:pPr>
      <w:r w:rsidRPr="00A54DED">
        <w:rPr>
          <w:rFonts w:ascii="Courier New" w:hAnsi="Courier New" w:cs="Courier New"/>
        </w:rPr>
        <w:t>La obra de Dorrego integra un plan de 29 intervenciones pluviales planificadas para este año. De ese total, se distinguen 20 obras de mayor escala, de las cuales 13 ya están terminadas, 2 se encuentran próximas a finalizar y 5 están programadas. El plan incluye también 6 obras de limpieza y desobstrucción, que consisten en el retiro de sedimentos acumulados para mantener despejados los conductos de la red, y 3 obras integrales, de las cuales una está finalizada y dos próximas a finalizar.</w:t>
      </w:r>
    </w:p>
    <w:p w:rsidR="00A54DED" w:rsidRPr="00A54DED" w:rsidRDefault="00A54DED" w:rsidP="00A54DED">
      <w:pPr>
        <w:rPr>
          <w:rFonts w:ascii="Courier New" w:hAnsi="Courier New" w:cs="Courier New"/>
        </w:rPr>
      </w:pPr>
      <w:r w:rsidRPr="00A54DED">
        <w:rPr>
          <w:rFonts w:ascii="Courier New" w:hAnsi="Courier New" w:cs="Courier New"/>
        </w:rPr>
        <w:t xml:space="preserve">En ese marco, la Ciudad está por completar una importante obra de limpieza del arroyo </w:t>
      </w:r>
      <w:proofErr w:type="spellStart"/>
      <w:r w:rsidRPr="00A54DED">
        <w:rPr>
          <w:rFonts w:ascii="Courier New" w:hAnsi="Courier New" w:cs="Courier New"/>
        </w:rPr>
        <w:t>Cildañez</w:t>
      </w:r>
      <w:proofErr w:type="spellEnd"/>
      <w:r w:rsidRPr="00A54DED">
        <w:rPr>
          <w:rFonts w:ascii="Courier New" w:hAnsi="Courier New" w:cs="Courier New"/>
        </w:rPr>
        <w:t xml:space="preserve">, uno de los arroyos entubados que atraviesan la Ciudad por debajo del suelo, de donde se extraerán más de 37.000 m³ de sedimento para recuperar capacidad de circulación de aguas. </w:t>
      </w:r>
    </w:p>
    <w:p w:rsidR="00A54DED" w:rsidRPr="00A54DED" w:rsidRDefault="00A54DED" w:rsidP="00A54DED">
      <w:pPr>
        <w:rPr>
          <w:rFonts w:ascii="Courier New" w:hAnsi="Courier New" w:cs="Courier New"/>
        </w:rPr>
      </w:pPr>
      <w:r w:rsidRPr="00A54DED">
        <w:rPr>
          <w:rFonts w:ascii="Courier New" w:hAnsi="Courier New" w:cs="Courier New"/>
        </w:rPr>
        <w:t xml:space="preserve">El ritmo de las obras da respuesta a un escenario climático cada vez más exigente. El Servicio Meteorológico Nacional estima que el fenómeno del "Súper Niño" será fuerte entre septiembre y octubre, con lluvias por encima de lo normal, tormentas con ráfagas y acumulaciones de agua en períodos muy cortos. Históricamente, fenómenos como “El Niño” pueden generar anegamientos por saturación del sistema pluvial y el efecto tapón que provocan las sudestadas sobre el Río de la Plata. </w:t>
      </w:r>
    </w:p>
    <w:p w:rsidR="00A54DED" w:rsidRPr="00A54DED" w:rsidRDefault="00A54DED" w:rsidP="00A54DED">
      <w:pPr>
        <w:rPr>
          <w:rFonts w:ascii="Courier New" w:hAnsi="Courier New" w:cs="Courier New"/>
        </w:rPr>
      </w:pPr>
      <w:r w:rsidRPr="00A54DED">
        <w:rPr>
          <w:rFonts w:ascii="Courier New" w:hAnsi="Courier New" w:cs="Courier New"/>
        </w:rPr>
        <w:t xml:space="preserve">Frente a ese diagnóstico, el Gobierno porteño puso en marcha un plan de acción preventivo y de respuesta basado en alertas meteorológicas, que combina monitoreo de zonas de riesgo y despliegue territorial en las 15 comunas, sobre 177 puntos identificados: 83 fijos en pasos bajo nivel y puentes, y 94 </w:t>
      </w:r>
      <w:r w:rsidRPr="00A54DED">
        <w:rPr>
          <w:rFonts w:ascii="Courier New" w:hAnsi="Courier New" w:cs="Courier New"/>
        </w:rPr>
        <w:lastRenderedPageBreak/>
        <w:t xml:space="preserve">dinámicos para verificar desagües, estaciones de bombeo y eventuales acumulaciones de agua. La activación se define según el nivel de alerta y se coordina desde el Centro de Operaciones de Emergencias de Defensa Civil, que articula en la respuesta a distintos organismos del Estado porteño. </w:t>
      </w:r>
    </w:p>
    <w:p w:rsidR="00A54DED" w:rsidRPr="00A54DED" w:rsidRDefault="00A54DED" w:rsidP="00A54DED">
      <w:pPr>
        <w:rPr>
          <w:rFonts w:ascii="Courier New" w:hAnsi="Courier New" w:cs="Courier New"/>
        </w:rPr>
      </w:pPr>
      <w:r w:rsidRPr="00A54DED">
        <w:rPr>
          <w:rFonts w:ascii="Courier New" w:hAnsi="Courier New" w:cs="Courier New"/>
        </w:rPr>
        <w:t xml:space="preserve">Desde el inicio de la gestión de Jorge Macri se ejecutaron más de 60 obras de ampliación, adecuación, reparación y limpieza de la red pluvial y del Plan Hidráulico, con más de 13.000 metros lineales de conductos nuevos. También se completaron los túneles aliviadores </w:t>
      </w:r>
      <w:proofErr w:type="spellStart"/>
      <w:r w:rsidRPr="00A54DED">
        <w:rPr>
          <w:rFonts w:ascii="Courier New" w:hAnsi="Courier New" w:cs="Courier New"/>
        </w:rPr>
        <w:t>Crisólogo</w:t>
      </w:r>
      <w:proofErr w:type="spellEnd"/>
      <w:r w:rsidRPr="00A54DED">
        <w:rPr>
          <w:rFonts w:ascii="Courier New" w:hAnsi="Courier New" w:cs="Courier New"/>
        </w:rPr>
        <w:t xml:space="preserve"> Larralde y Ciudad de la Paz, que mejoran el drenaje en el Parque Saavedra y la avenida Cabildo, y se amplió el reservorio del Parque Sarmiento, con capacidad para almacenar el equivalente a 100 piletas de natación olímpicas.</w:t>
      </w:r>
    </w:p>
    <w:p w:rsidR="00A54DED" w:rsidRPr="00A54DED" w:rsidRDefault="00A54DED" w:rsidP="00A54DED">
      <w:pPr>
        <w:rPr>
          <w:rFonts w:ascii="Courier New" w:hAnsi="Courier New" w:cs="Courier New"/>
        </w:rPr>
      </w:pPr>
      <w:r w:rsidRPr="00A54DED">
        <w:rPr>
          <w:rFonts w:ascii="Courier New" w:hAnsi="Courier New" w:cs="Courier New"/>
        </w:rPr>
        <w:t xml:space="preserve">En simultáneo, la zona sur concentra inversiones en las cuencas del arroyo </w:t>
      </w:r>
      <w:proofErr w:type="spellStart"/>
      <w:r w:rsidRPr="00A54DED">
        <w:rPr>
          <w:rFonts w:ascii="Courier New" w:hAnsi="Courier New" w:cs="Courier New"/>
        </w:rPr>
        <w:t>Cildañez</w:t>
      </w:r>
      <w:proofErr w:type="spellEnd"/>
      <w:r w:rsidRPr="00A54DED">
        <w:rPr>
          <w:rFonts w:ascii="Courier New" w:hAnsi="Courier New" w:cs="Courier New"/>
        </w:rPr>
        <w:t xml:space="preserve"> y del arroyo San Pedrito, con obras que evitarán anegamientos en Flores, Parque Avellaneda, Villa Lugano y Villa Soldati.</w:t>
      </w:r>
    </w:p>
    <w:p w:rsidR="00A54DED" w:rsidRPr="00A54DED" w:rsidRDefault="00A54DED" w:rsidP="00A54DED">
      <w:pPr>
        <w:rPr>
          <w:rFonts w:ascii="Courier New" w:hAnsi="Courier New" w:cs="Courier New"/>
        </w:rPr>
      </w:pPr>
      <w:r w:rsidRPr="00A54DED">
        <w:rPr>
          <w:rFonts w:ascii="Courier New" w:hAnsi="Courier New" w:cs="Courier New"/>
        </w:rPr>
        <w:t>Contacto:</w:t>
      </w:r>
    </w:p>
    <w:p w:rsidR="00A54DED" w:rsidRPr="00A54DED" w:rsidRDefault="00A54DED" w:rsidP="00A54DED">
      <w:pPr>
        <w:rPr>
          <w:rFonts w:ascii="Courier New" w:hAnsi="Courier New" w:cs="Courier New"/>
        </w:rPr>
      </w:pPr>
      <w:r w:rsidRPr="00A54DED">
        <w:rPr>
          <w:rFonts w:ascii="Courier New" w:hAnsi="Courier New" w:cs="Courier New"/>
        </w:rPr>
        <w:t>Xavier Ibarreche +54 9 11 5471-7404</w:t>
      </w:r>
    </w:p>
    <w:p w:rsidR="00A54DED" w:rsidRDefault="00A54DED" w:rsidP="00A54DED">
      <w:r w:rsidRPr="00A54DED">
        <w:rPr>
          <w:rFonts w:ascii="Courier New" w:hAnsi="Courier New" w:cs="Courier New"/>
        </w:rPr>
        <w:t xml:space="preserve">Sebastián </w:t>
      </w:r>
      <w:proofErr w:type="spellStart"/>
      <w:r w:rsidRPr="00A54DED">
        <w:rPr>
          <w:rFonts w:ascii="Courier New" w:hAnsi="Courier New" w:cs="Courier New"/>
        </w:rPr>
        <w:t>Aulicino</w:t>
      </w:r>
      <w:proofErr w:type="spellEnd"/>
      <w:r w:rsidRPr="00A54DED">
        <w:rPr>
          <w:rFonts w:ascii="Courier New" w:hAnsi="Courier New" w:cs="Courier New"/>
        </w:rPr>
        <w:t xml:space="preserve"> +54 9 11 5181-8681</w:t>
      </w:r>
    </w:p>
    <w:p w:rsidR="00A54DED" w:rsidRPr="00A54DED" w:rsidRDefault="00A54DED" w:rsidP="00A54DED"/>
    <w:sectPr w:rsidR="00A54DED" w:rsidRPr="00A54DED" w:rsidSect="00B32C6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2C6B"/>
    <w:rsid w:val="00351212"/>
    <w:rsid w:val="009276D9"/>
    <w:rsid w:val="00A54DED"/>
    <w:rsid w:val="00B32C6B"/>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216C2"/>
  <w15:chartTrackingRefBased/>
  <w15:docId w15:val="{99023C5F-483F-4204-8AF0-4725E328F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A54DED"/>
    <w:rPr>
      <w:color w:val="0563C1" w:themeColor="hyperlink"/>
      <w:u w:val="single"/>
    </w:rPr>
  </w:style>
  <w:style w:type="character" w:styleId="Mencinsinresolver">
    <w:name w:val="Unresolved Mention"/>
    <w:basedOn w:val="Fuentedeprrafopredeter"/>
    <w:uiPriority w:val="99"/>
    <w:semiHidden/>
    <w:unhideWhenUsed/>
    <w:rsid w:val="00A54D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15365206">
      <w:bodyDiv w:val="1"/>
      <w:marLeft w:val="0"/>
      <w:marRight w:val="0"/>
      <w:marTop w:val="0"/>
      <w:marBottom w:val="0"/>
      <w:divBdr>
        <w:top w:val="none" w:sz="0" w:space="0" w:color="auto"/>
        <w:left w:val="none" w:sz="0" w:space="0" w:color="auto"/>
        <w:bottom w:val="none" w:sz="0" w:space="0" w:color="auto"/>
        <w:right w:val="none" w:sz="0" w:space="0" w:color="auto"/>
      </w:divBdr>
      <w:divsChild>
        <w:div w:id="1623614934">
          <w:marLeft w:val="0"/>
          <w:marRight w:val="0"/>
          <w:marTop w:val="0"/>
          <w:marBottom w:val="0"/>
          <w:divBdr>
            <w:top w:val="none" w:sz="0" w:space="0" w:color="auto"/>
            <w:left w:val="none" w:sz="0" w:space="0" w:color="auto"/>
            <w:bottom w:val="none" w:sz="0" w:space="0" w:color="auto"/>
            <w:right w:val="none" w:sz="0" w:space="0" w:color="auto"/>
          </w:divBdr>
          <w:divsChild>
            <w:div w:id="35662093">
              <w:marLeft w:val="0"/>
              <w:marRight w:val="0"/>
              <w:marTop w:val="0"/>
              <w:marBottom w:val="0"/>
              <w:divBdr>
                <w:top w:val="none" w:sz="0" w:space="0" w:color="auto"/>
                <w:left w:val="none" w:sz="0" w:space="0" w:color="auto"/>
                <w:bottom w:val="none" w:sz="0" w:space="0" w:color="auto"/>
                <w:right w:val="none" w:sz="0" w:space="0" w:color="auto"/>
              </w:divBdr>
              <w:divsChild>
                <w:div w:id="850147125">
                  <w:marLeft w:val="0"/>
                  <w:marRight w:val="0"/>
                  <w:marTop w:val="0"/>
                  <w:marBottom w:val="0"/>
                  <w:divBdr>
                    <w:top w:val="none" w:sz="0" w:space="0" w:color="auto"/>
                    <w:left w:val="none" w:sz="0" w:space="0" w:color="auto"/>
                    <w:bottom w:val="none" w:sz="0" w:space="0" w:color="auto"/>
                    <w:right w:val="none" w:sz="0" w:space="0" w:color="auto"/>
                  </w:divBdr>
                  <w:divsChild>
                    <w:div w:id="1209419766">
                      <w:marLeft w:val="0"/>
                      <w:marRight w:val="0"/>
                      <w:marTop w:val="0"/>
                      <w:marBottom w:val="0"/>
                      <w:divBdr>
                        <w:top w:val="none" w:sz="0" w:space="0" w:color="auto"/>
                        <w:left w:val="none" w:sz="0" w:space="0" w:color="auto"/>
                        <w:bottom w:val="none" w:sz="0" w:space="0" w:color="auto"/>
                        <w:right w:val="none" w:sz="0" w:space="0" w:color="auto"/>
                      </w:divBdr>
                      <w:divsChild>
                        <w:div w:id="1662854078">
                          <w:marLeft w:val="0"/>
                          <w:marRight w:val="90"/>
                          <w:marTop w:val="0"/>
                          <w:marBottom w:val="0"/>
                          <w:divBdr>
                            <w:top w:val="none" w:sz="0" w:space="0" w:color="auto"/>
                            <w:left w:val="none" w:sz="0" w:space="0" w:color="auto"/>
                            <w:bottom w:val="none" w:sz="0" w:space="0" w:color="auto"/>
                            <w:right w:val="none" w:sz="0" w:space="0" w:color="auto"/>
                          </w:divBdr>
                          <w:divsChild>
                            <w:div w:id="551692283">
                              <w:marLeft w:val="0"/>
                              <w:marRight w:val="0"/>
                              <w:marTop w:val="0"/>
                              <w:marBottom w:val="0"/>
                              <w:divBdr>
                                <w:top w:val="none" w:sz="0" w:space="0" w:color="auto"/>
                                <w:left w:val="none" w:sz="0" w:space="0" w:color="auto"/>
                                <w:bottom w:val="none" w:sz="0" w:space="0" w:color="auto"/>
                                <w:right w:val="none" w:sz="0" w:space="0" w:color="auto"/>
                              </w:divBdr>
                              <w:divsChild>
                                <w:div w:id="502935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5830531">
          <w:marLeft w:val="0"/>
          <w:marRight w:val="0"/>
          <w:marTop w:val="0"/>
          <w:marBottom w:val="0"/>
          <w:divBdr>
            <w:top w:val="none" w:sz="0" w:space="0" w:color="auto"/>
            <w:left w:val="none" w:sz="0" w:space="0" w:color="auto"/>
            <w:bottom w:val="none" w:sz="0" w:space="0" w:color="auto"/>
            <w:right w:val="none" w:sz="0" w:space="0" w:color="auto"/>
          </w:divBdr>
          <w:divsChild>
            <w:div w:id="838934240">
              <w:marLeft w:val="0"/>
              <w:marRight w:val="0"/>
              <w:marTop w:val="0"/>
              <w:marBottom w:val="0"/>
              <w:divBdr>
                <w:top w:val="none" w:sz="0" w:space="0" w:color="auto"/>
                <w:left w:val="none" w:sz="0" w:space="0" w:color="auto"/>
                <w:bottom w:val="none" w:sz="0" w:space="0" w:color="auto"/>
                <w:right w:val="none" w:sz="0" w:space="0" w:color="auto"/>
              </w:divBdr>
              <w:divsChild>
                <w:div w:id="823859698">
                  <w:marLeft w:val="0"/>
                  <w:marRight w:val="0"/>
                  <w:marTop w:val="0"/>
                  <w:marBottom w:val="0"/>
                  <w:divBdr>
                    <w:top w:val="none" w:sz="0" w:space="0" w:color="auto"/>
                    <w:left w:val="none" w:sz="0" w:space="0" w:color="auto"/>
                    <w:bottom w:val="none" w:sz="0" w:space="0" w:color="auto"/>
                    <w:right w:val="none" w:sz="0" w:space="0" w:color="auto"/>
                  </w:divBdr>
                  <w:divsChild>
                    <w:div w:id="856847036">
                      <w:marLeft w:val="1080"/>
                      <w:marRight w:val="0"/>
                      <w:marTop w:val="360"/>
                      <w:marBottom w:val="0"/>
                      <w:divBdr>
                        <w:top w:val="none" w:sz="0" w:space="0" w:color="auto"/>
                        <w:left w:val="none" w:sz="0" w:space="0" w:color="auto"/>
                        <w:bottom w:val="none" w:sz="0" w:space="0" w:color="auto"/>
                        <w:right w:val="none" w:sz="0" w:space="0" w:color="auto"/>
                      </w:divBdr>
                      <w:divsChild>
                        <w:div w:id="1360085652">
                          <w:marLeft w:val="0"/>
                          <w:marRight w:val="0"/>
                          <w:marTop w:val="0"/>
                          <w:marBottom w:val="0"/>
                          <w:divBdr>
                            <w:top w:val="none" w:sz="0" w:space="0" w:color="auto"/>
                            <w:left w:val="none" w:sz="0" w:space="0" w:color="auto"/>
                            <w:bottom w:val="none" w:sz="0" w:space="0" w:color="auto"/>
                            <w:right w:val="none" w:sz="0" w:space="0" w:color="auto"/>
                          </w:divBdr>
                          <w:divsChild>
                            <w:div w:id="1856309080">
                              <w:marLeft w:val="0"/>
                              <w:marRight w:val="0"/>
                              <w:marTop w:val="0"/>
                              <w:marBottom w:val="0"/>
                              <w:divBdr>
                                <w:top w:val="none" w:sz="0" w:space="0" w:color="auto"/>
                                <w:left w:val="none" w:sz="0" w:space="0" w:color="auto"/>
                                <w:bottom w:val="none" w:sz="0" w:space="0" w:color="auto"/>
                                <w:right w:val="none" w:sz="0" w:space="0" w:color="auto"/>
                              </w:divBdr>
                              <w:divsChild>
                                <w:div w:id="976180323">
                                  <w:marLeft w:val="0"/>
                                  <w:marRight w:val="0"/>
                                  <w:marTop w:val="0"/>
                                  <w:marBottom w:val="0"/>
                                  <w:divBdr>
                                    <w:top w:val="none" w:sz="0" w:space="0" w:color="auto"/>
                                    <w:left w:val="none" w:sz="0" w:space="0" w:color="auto"/>
                                    <w:bottom w:val="none" w:sz="0" w:space="0" w:color="auto"/>
                                    <w:right w:val="none" w:sz="0" w:space="0" w:color="auto"/>
                                  </w:divBdr>
                                  <w:divsChild>
                                    <w:div w:id="562986244">
                                      <w:marLeft w:val="0"/>
                                      <w:marRight w:val="0"/>
                                      <w:marTop w:val="0"/>
                                      <w:marBottom w:val="0"/>
                                      <w:divBdr>
                                        <w:top w:val="none" w:sz="0" w:space="0" w:color="auto"/>
                                        <w:left w:val="none" w:sz="0" w:space="0" w:color="auto"/>
                                        <w:bottom w:val="none" w:sz="0" w:space="0" w:color="auto"/>
                                        <w:right w:val="none" w:sz="0" w:space="0" w:color="auto"/>
                                      </w:divBdr>
                                      <w:divsChild>
                                        <w:div w:id="1982926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3728392">
                  <w:marLeft w:val="0"/>
                  <w:marRight w:val="0"/>
                  <w:marTop w:val="0"/>
                  <w:marBottom w:val="0"/>
                  <w:divBdr>
                    <w:top w:val="none" w:sz="0" w:space="0" w:color="auto"/>
                    <w:left w:val="none" w:sz="0" w:space="0" w:color="auto"/>
                    <w:bottom w:val="none" w:sz="0" w:space="0" w:color="auto"/>
                    <w:right w:val="none" w:sz="0" w:space="0" w:color="auto"/>
                  </w:divBdr>
                  <w:divsChild>
                    <w:div w:id="493301210">
                      <w:marLeft w:val="0"/>
                      <w:marRight w:val="0"/>
                      <w:marTop w:val="0"/>
                      <w:marBottom w:val="0"/>
                      <w:divBdr>
                        <w:top w:val="none" w:sz="0" w:space="0" w:color="auto"/>
                        <w:left w:val="none" w:sz="0" w:space="0" w:color="auto"/>
                        <w:bottom w:val="none" w:sz="0" w:space="0" w:color="auto"/>
                        <w:right w:val="none" w:sz="0" w:space="0" w:color="auto"/>
                      </w:divBdr>
                      <w:divsChild>
                        <w:div w:id="1187719955">
                          <w:marLeft w:val="0"/>
                          <w:marRight w:val="0"/>
                          <w:marTop w:val="0"/>
                          <w:marBottom w:val="0"/>
                          <w:divBdr>
                            <w:top w:val="single" w:sz="2" w:space="0" w:color="auto"/>
                            <w:left w:val="none" w:sz="0" w:space="0" w:color="auto"/>
                            <w:bottom w:val="none" w:sz="0" w:space="0" w:color="auto"/>
                            <w:right w:val="none" w:sz="0" w:space="0" w:color="auto"/>
                          </w:divBdr>
                          <w:divsChild>
                            <w:div w:id="1218083383">
                              <w:marLeft w:val="0"/>
                              <w:marRight w:val="0"/>
                              <w:marTop w:val="0"/>
                              <w:marBottom w:val="0"/>
                              <w:divBdr>
                                <w:top w:val="none" w:sz="0" w:space="0" w:color="auto"/>
                                <w:left w:val="none" w:sz="0" w:space="0" w:color="auto"/>
                                <w:bottom w:val="none" w:sz="0" w:space="0" w:color="auto"/>
                                <w:right w:val="none" w:sz="0" w:space="0" w:color="auto"/>
                              </w:divBdr>
                              <w:divsChild>
                                <w:div w:id="627204171">
                                  <w:marLeft w:val="0"/>
                                  <w:marRight w:val="0"/>
                                  <w:marTop w:val="0"/>
                                  <w:marBottom w:val="0"/>
                                  <w:divBdr>
                                    <w:top w:val="none" w:sz="0" w:space="0" w:color="auto"/>
                                    <w:left w:val="none" w:sz="0" w:space="0" w:color="auto"/>
                                    <w:bottom w:val="none" w:sz="0" w:space="0" w:color="auto"/>
                                    <w:right w:val="none" w:sz="0" w:space="0" w:color="auto"/>
                                  </w:divBdr>
                                  <w:divsChild>
                                    <w:div w:id="1264798643">
                                      <w:marLeft w:val="0"/>
                                      <w:marRight w:val="0"/>
                                      <w:marTop w:val="0"/>
                                      <w:marBottom w:val="0"/>
                                      <w:divBdr>
                                        <w:top w:val="none" w:sz="0" w:space="0" w:color="auto"/>
                                        <w:left w:val="none" w:sz="0" w:space="0" w:color="auto"/>
                                        <w:bottom w:val="none" w:sz="0" w:space="0" w:color="auto"/>
                                        <w:right w:val="none" w:sz="0" w:space="0" w:color="auto"/>
                                      </w:divBdr>
                                      <w:divsChild>
                                        <w:div w:id="1948344195">
                                          <w:marLeft w:val="0"/>
                                          <w:marRight w:val="0"/>
                                          <w:marTop w:val="0"/>
                                          <w:marBottom w:val="0"/>
                                          <w:divBdr>
                                            <w:top w:val="none" w:sz="0" w:space="0" w:color="auto"/>
                                            <w:left w:val="none" w:sz="0" w:space="0" w:color="auto"/>
                                            <w:bottom w:val="none" w:sz="0" w:space="0" w:color="auto"/>
                                            <w:right w:val="none" w:sz="0" w:space="0" w:color="auto"/>
                                          </w:divBdr>
                                          <w:divsChild>
                                            <w:div w:id="139001869">
                                              <w:marLeft w:val="0"/>
                                              <w:marRight w:val="0"/>
                                              <w:marTop w:val="0"/>
                                              <w:marBottom w:val="0"/>
                                              <w:divBdr>
                                                <w:top w:val="none" w:sz="0" w:space="0" w:color="auto"/>
                                                <w:left w:val="none" w:sz="0" w:space="0" w:color="auto"/>
                                                <w:bottom w:val="none" w:sz="0" w:space="0" w:color="auto"/>
                                                <w:right w:val="none" w:sz="0" w:space="0" w:color="auto"/>
                                              </w:divBdr>
                                              <w:divsChild>
                                                <w:div w:id="1558202311">
                                                  <w:marLeft w:val="0"/>
                                                  <w:marRight w:val="0"/>
                                                  <w:marTop w:val="0"/>
                                                  <w:marBottom w:val="0"/>
                                                  <w:divBdr>
                                                    <w:top w:val="none" w:sz="0" w:space="0" w:color="auto"/>
                                                    <w:left w:val="none" w:sz="0" w:space="0" w:color="auto"/>
                                                    <w:bottom w:val="none" w:sz="0" w:space="0" w:color="auto"/>
                                                    <w:right w:val="none" w:sz="0" w:space="0" w:color="auto"/>
                                                  </w:divBdr>
                                                  <w:divsChild>
                                                    <w:div w:id="1888452222">
                                                      <w:marLeft w:val="0"/>
                                                      <w:marRight w:val="0"/>
                                                      <w:marTop w:val="0"/>
                                                      <w:marBottom w:val="0"/>
                                                      <w:divBdr>
                                                        <w:top w:val="none" w:sz="0" w:space="0" w:color="auto"/>
                                                        <w:left w:val="none" w:sz="0" w:space="0" w:color="auto"/>
                                                        <w:bottom w:val="none" w:sz="0" w:space="0" w:color="auto"/>
                                                        <w:right w:val="none" w:sz="0" w:space="0" w:color="auto"/>
                                                      </w:divBdr>
                                                    </w:div>
                                                  </w:divsChild>
                                                </w:div>
                                                <w:div w:id="95255174">
                                                  <w:marLeft w:val="0"/>
                                                  <w:marRight w:val="0"/>
                                                  <w:marTop w:val="0"/>
                                                  <w:marBottom w:val="0"/>
                                                  <w:divBdr>
                                                    <w:top w:val="none" w:sz="0" w:space="0" w:color="auto"/>
                                                    <w:left w:val="none" w:sz="0" w:space="0" w:color="auto"/>
                                                    <w:bottom w:val="none" w:sz="0" w:space="0" w:color="auto"/>
                                                    <w:right w:val="none" w:sz="0" w:space="0" w:color="auto"/>
                                                  </w:divBdr>
                                                  <w:divsChild>
                                                    <w:div w:id="461267525">
                                                      <w:marLeft w:val="0"/>
                                                      <w:marRight w:val="0"/>
                                                      <w:marTop w:val="0"/>
                                                      <w:marBottom w:val="0"/>
                                                      <w:divBdr>
                                                        <w:top w:val="none" w:sz="0" w:space="0" w:color="auto"/>
                                                        <w:left w:val="none" w:sz="0" w:space="0" w:color="auto"/>
                                                        <w:bottom w:val="none" w:sz="0" w:space="0" w:color="auto"/>
                                                        <w:right w:val="none" w:sz="0" w:space="0" w:color="auto"/>
                                                      </w:divBdr>
                                                      <w:divsChild>
                                                        <w:div w:id="1957563199">
                                                          <w:marLeft w:val="0"/>
                                                          <w:marRight w:val="0"/>
                                                          <w:marTop w:val="0"/>
                                                          <w:marBottom w:val="0"/>
                                                          <w:divBdr>
                                                            <w:top w:val="none" w:sz="0" w:space="0" w:color="auto"/>
                                                            <w:left w:val="none" w:sz="0" w:space="0" w:color="auto"/>
                                                            <w:bottom w:val="none" w:sz="0" w:space="0" w:color="auto"/>
                                                            <w:right w:val="none" w:sz="0" w:space="0" w:color="auto"/>
                                                          </w:divBdr>
                                                        </w:div>
                                                        <w:div w:id="118648659">
                                                          <w:marLeft w:val="0"/>
                                                          <w:marRight w:val="0"/>
                                                          <w:marTop w:val="0"/>
                                                          <w:marBottom w:val="0"/>
                                                          <w:divBdr>
                                                            <w:top w:val="none" w:sz="0" w:space="0" w:color="auto"/>
                                                            <w:left w:val="none" w:sz="0" w:space="0" w:color="auto"/>
                                                            <w:bottom w:val="none" w:sz="0" w:space="0" w:color="auto"/>
                                                            <w:right w:val="none" w:sz="0" w:space="0" w:color="auto"/>
                                                          </w:divBdr>
                                                        </w:div>
                                                        <w:div w:id="2111578914">
                                                          <w:marLeft w:val="60"/>
                                                          <w:marRight w:val="0"/>
                                                          <w:marTop w:val="0"/>
                                                          <w:marBottom w:val="0"/>
                                                          <w:divBdr>
                                                            <w:top w:val="none" w:sz="0" w:space="0" w:color="auto"/>
                                                            <w:left w:val="none" w:sz="0" w:space="0" w:color="auto"/>
                                                            <w:bottom w:val="none" w:sz="0" w:space="0" w:color="auto"/>
                                                            <w:right w:val="none" w:sz="0" w:space="0" w:color="auto"/>
                                                          </w:divBdr>
                                                        </w:div>
                                                      </w:divsChild>
                                                    </w:div>
                                                    <w:div w:id="14116020">
                                                      <w:marLeft w:val="0"/>
                                                      <w:marRight w:val="0"/>
                                                      <w:marTop w:val="0"/>
                                                      <w:marBottom w:val="0"/>
                                                      <w:divBdr>
                                                        <w:top w:val="none" w:sz="0" w:space="0" w:color="auto"/>
                                                        <w:left w:val="none" w:sz="0" w:space="0" w:color="auto"/>
                                                        <w:bottom w:val="none" w:sz="0" w:space="0" w:color="auto"/>
                                                        <w:right w:val="none" w:sz="0" w:space="0" w:color="auto"/>
                                                      </w:divBdr>
                                                      <w:divsChild>
                                                        <w:div w:id="1234849467">
                                                          <w:marLeft w:val="0"/>
                                                          <w:marRight w:val="0"/>
                                                          <w:marTop w:val="120"/>
                                                          <w:marBottom w:val="0"/>
                                                          <w:divBdr>
                                                            <w:top w:val="none" w:sz="0" w:space="0" w:color="auto"/>
                                                            <w:left w:val="none" w:sz="0" w:space="0" w:color="auto"/>
                                                            <w:bottom w:val="none" w:sz="0" w:space="0" w:color="auto"/>
                                                            <w:right w:val="none" w:sz="0" w:space="0" w:color="auto"/>
                                                          </w:divBdr>
                                                          <w:divsChild>
                                                            <w:div w:id="1070036178">
                                                              <w:marLeft w:val="0"/>
                                                              <w:marRight w:val="0"/>
                                                              <w:marTop w:val="0"/>
                                                              <w:marBottom w:val="0"/>
                                                              <w:divBdr>
                                                                <w:top w:val="none" w:sz="0" w:space="0" w:color="auto"/>
                                                                <w:left w:val="none" w:sz="0" w:space="0" w:color="auto"/>
                                                                <w:bottom w:val="none" w:sz="0" w:space="0" w:color="auto"/>
                                                                <w:right w:val="none" w:sz="0" w:space="0" w:color="auto"/>
                                                              </w:divBdr>
                                                              <w:divsChild>
                                                                <w:div w:id="162361911">
                                                                  <w:marLeft w:val="0"/>
                                                                  <w:marRight w:val="0"/>
                                                                  <w:marTop w:val="0"/>
                                                                  <w:marBottom w:val="0"/>
                                                                  <w:divBdr>
                                                                    <w:top w:val="none" w:sz="0" w:space="0" w:color="auto"/>
                                                                    <w:left w:val="none" w:sz="0" w:space="0" w:color="auto"/>
                                                                    <w:bottom w:val="none" w:sz="0" w:space="0" w:color="auto"/>
                                                                    <w:right w:val="none" w:sz="0" w:space="0" w:color="auto"/>
                                                                  </w:divBdr>
                                                                  <w:divsChild>
                                                                    <w:div w:id="862667268">
                                                                      <w:marLeft w:val="0"/>
                                                                      <w:marRight w:val="0"/>
                                                                      <w:marTop w:val="0"/>
                                                                      <w:marBottom w:val="0"/>
                                                                      <w:divBdr>
                                                                        <w:top w:val="none" w:sz="0" w:space="0" w:color="auto"/>
                                                                        <w:left w:val="none" w:sz="0" w:space="0" w:color="auto"/>
                                                                        <w:bottom w:val="none" w:sz="0" w:space="0" w:color="auto"/>
                                                                        <w:right w:val="none" w:sz="0" w:space="0" w:color="auto"/>
                                                                      </w:divBdr>
                                                                      <w:divsChild>
                                                                        <w:div w:id="783185354">
                                                                          <w:marLeft w:val="0"/>
                                                                          <w:marRight w:val="0"/>
                                                                          <w:marTop w:val="0"/>
                                                                          <w:marBottom w:val="0"/>
                                                                          <w:divBdr>
                                                                            <w:top w:val="none" w:sz="0" w:space="0" w:color="auto"/>
                                                                            <w:left w:val="none" w:sz="0" w:space="0" w:color="auto"/>
                                                                            <w:bottom w:val="none" w:sz="0" w:space="0" w:color="auto"/>
                                                                            <w:right w:val="none" w:sz="0" w:space="0" w:color="auto"/>
                                                                          </w:divBdr>
                                                                          <w:divsChild>
                                                                            <w:div w:id="97412568">
                                                                              <w:marLeft w:val="0"/>
                                                                              <w:marRight w:val="0"/>
                                                                              <w:marTop w:val="0"/>
                                                                              <w:marBottom w:val="0"/>
                                                                              <w:divBdr>
                                                                                <w:top w:val="none" w:sz="0" w:space="0" w:color="auto"/>
                                                                                <w:left w:val="none" w:sz="0" w:space="0" w:color="auto"/>
                                                                                <w:bottom w:val="none" w:sz="0" w:space="0" w:color="auto"/>
                                                                                <w:right w:val="none" w:sz="0" w:space="0" w:color="auto"/>
                                                                              </w:divBdr>
                                                                            </w:div>
                                                                          </w:divsChild>
                                                                        </w:div>
                                                                        <w:div w:id="1980647410">
                                                                          <w:marLeft w:val="0"/>
                                                                          <w:marRight w:val="0"/>
                                                                          <w:marTop w:val="0"/>
                                                                          <w:marBottom w:val="0"/>
                                                                          <w:divBdr>
                                                                            <w:top w:val="none" w:sz="0" w:space="0" w:color="auto"/>
                                                                            <w:left w:val="none" w:sz="0" w:space="0" w:color="auto"/>
                                                                            <w:bottom w:val="none" w:sz="0" w:space="0" w:color="auto"/>
                                                                            <w:right w:val="none" w:sz="0" w:space="0" w:color="auto"/>
                                                                          </w:divBdr>
                                                                          <w:divsChild>
                                                                            <w:div w:id="59446877">
                                                                              <w:marLeft w:val="0"/>
                                                                              <w:marRight w:val="0"/>
                                                                              <w:marTop w:val="0"/>
                                                                              <w:marBottom w:val="0"/>
                                                                              <w:divBdr>
                                                                                <w:top w:val="none" w:sz="0" w:space="0" w:color="auto"/>
                                                                                <w:left w:val="none" w:sz="0" w:space="0" w:color="auto"/>
                                                                                <w:bottom w:val="none" w:sz="0" w:space="0" w:color="auto"/>
                                                                                <w:right w:val="none" w:sz="0" w:space="0" w:color="auto"/>
                                                                              </w:divBdr>
                                                                            </w:div>
                                                                          </w:divsChild>
                                                                        </w:div>
                                                                        <w:div w:id="895164830">
                                                                          <w:marLeft w:val="0"/>
                                                                          <w:marRight w:val="0"/>
                                                                          <w:marTop w:val="0"/>
                                                                          <w:marBottom w:val="0"/>
                                                                          <w:divBdr>
                                                                            <w:top w:val="none" w:sz="0" w:space="0" w:color="auto"/>
                                                                            <w:left w:val="none" w:sz="0" w:space="0" w:color="auto"/>
                                                                            <w:bottom w:val="none" w:sz="0" w:space="0" w:color="auto"/>
                                                                            <w:right w:val="none" w:sz="0" w:space="0" w:color="auto"/>
                                                                          </w:divBdr>
                                                                          <w:divsChild>
                                                                            <w:div w:id="641271007">
                                                                              <w:marLeft w:val="0"/>
                                                                              <w:marRight w:val="0"/>
                                                                              <w:marTop w:val="0"/>
                                                                              <w:marBottom w:val="0"/>
                                                                              <w:divBdr>
                                                                                <w:top w:val="none" w:sz="0" w:space="0" w:color="auto"/>
                                                                                <w:left w:val="none" w:sz="0" w:space="0" w:color="auto"/>
                                                                                <w:bottom w:val="none" w:sz="0" w:space="0" w:color="auto"/>
                                                                                <w:right w:val="none" w:sz="0" w:space="0" w:color="auto"/>
                                                                              </w:divBdr>
                                                                            </w:div>
                                                                            <w:div w:id="1466387036">
                                                                              <w:marLeft w:val="0"/>
                                                                              <w:marRight w:val="0"/>
                                                                              <w:marTop w:val="0"/>
                                                                              <w:marBottom w:val="0"/>
                                                                              <w:divBdr>
                                                                                <w:top w:val="none" w:sz="0" w:space="0" w:color="auto"/>
                                                                                <w:left w:val="none" w:sz="0" w:space="0" w:color="auto"/>
                                                                                <w:bottom w:val="none" w:sz="0" w:space="0" w:color="auto"/>
                                                                                <w:right w:val="none" w:sz="0" w:space="0" w:color="auto"/>
                                                                              </w:divBdr>
                                                                            </w:div>
                                                                            <w:div w:id="1317148051">
                                                                              <w:marLeft w:val="0"/>
                                                                              <w:marRight w:val="0"/>
                                                                              <w:marTop w:val="0"/>
                                                                              <w:marBottom w:val="0"/>
                                                                              <w:divBdr>
                                                                                <w:top w:val="none" w:sz="0" w:space="0" w:color="auto"/>
                                                                                <w:left w:val="none" w:sz="0" w:space="0" w:color="auto"/>
                                                                                <w:bottom w:val="none" w:sz="0" w:space="0" w:color="auto"/>
                                                                                <w:right w:val="none" w:sz="0" w:space="0" w:color="auto"/>
                                                                              </w:divBdr>
                                                                            </w:div>
                                                                          </w:divsChild>
                                                                        </w:div>
                                                                        <w:div w:id="1279264621">
                                                                          <w:marLeft w:val="0"/>
                                                                          <w:marRight w:val="0"/>
                                                                          <w:marTop w:val="0"/>
                                                                          <w:marBottom w:val="200"/>
                                                                          <w:divBdr>
                                                                            <w:top w:val="none" w:sz="0" w:space="0" w:color="auto"/>
                                                                            <w:left w:val="none" w:sz="0" w:space="0" w:color="auto"/>
                                                                            <w:bottom w:val="none" w:sz="0" w:space="0" w:color="auto"/>
                                                                            <w:right w:val="none" w:sz="0" w:space="0" w:color="auto"/>
                                                                          </w:divBdr>
                                                                        </w:div>
                                                                        <w:div w:id="1968196517">
                                                                          <w:marLeft w:val="0"/>
                                                                          <w:marRight w:val="0"/>
                                                                          <w:marTop w:val="0"/>
                                                                          <w:marBottom w:val="200"/>
                                                                          <w:divBdr>
                                                                            <w:top w:val="none" w:sz="0" w:space="0" w:color="auto"/>
                                                                            <w:left w:val="none" w:sz="0" w:space="0" w:color="auto"/>
                                                                            <w:bottom w:val="none" w:sz="0" w:space="0" w:color="auto"/>
                                                                            <w:right w:val="none" w:sz="0" w:space="0" w:color="auto"/>
                                                                          </w:divBdr>
                                                                        </w:div>
                                                                        <w:div w:id="595285620">
                                                                          <w:marLeft w:val="0"/>
                                                                          <w:marRight w:val="0"/>
                                                                          <w:marTop w:val="0"/>
                                                                          <w:marBottom w:val="200"/>
                                                                          <w:divBdr>
                                                                            <w:top w:val="none" w:sz="0" w:space="0" w:color="auto"/>
                                                                            <w:left w:val="none" w:sz="0" w:space="0" w:color="auto"/>
                                                                            <w:bottom w:val="none" w:sz="0" w:space="0" w:color="auto"/>
                                                                            <w:right w:val="none" w:sz="0" w:space="0" w:color="auto"/>
                                                                          </w:divBdr>
                                                                        </w:div>
                                                                        <w:div w:id="1754887102">
                                                                          <w:marLeft w:val="0"/>
                                                                          <w:marRight w:val="0"/>
                                                                          <w:marTop w:val="0"/>
                                                                          <w:marBottom w:val="200"/>
                                                                          <w:divBdr>
                                                                            <w:top w:val="none" w:sz="0" w:space="0" w:color="auto"/>
                                                                            <w:left w:val="none" w:sz="0" w:space="0" w:color="auto"/>
                                                                            <w:bottom w:val="none" w:sz="0" w:space="0" w:color="auto"/>
                                                                            <w:right w:val="none" w:sz="0" w:space="0" w:color="auto"/>
                                                                          </w:divBdr>
                                                                        </w:div>
                                                                        <w:div w:id="2049646393">
                                                                          <w:marLeft w:val="0"/>
                                                                          <w:marRight w:val="0"/>
                                                                          <w:marTop w:val="0"/>
                                                                          <w:marBottom w:val="200"/>
                                                                          <w:divBdr>
                                                                            <w:top w:val="none" w:sz="0" w:space="0" w:color="auto"/>
                                                                            <w:left w:val="none" w:sz="0" w:space="0" w:color="auto"/>
                                                                            <w:bottom w:val="none" w:sz="0" w:space="0" w:color="auto"/>
                                                                            <w:right w:val="none" w:sz="0" w:space="0" w:color="auto"/>
                                                                          </w:divBdr>
                                                                        </w:div>
                                                                        <w:div w:id="1861048518">
                                                                          <w:marLeft w:val="0"/>
                                                                          <w:marRight w:val="0"/>
                                                                          <w:marTop w:val="0"/>
                                                                          <w:marBottom w:val="0"/>
                                                                          <w:divBdr>
                                                                            <w:top w:val="none" w:sz="0" w:space="0" w:color="auto"/>
                                                                            <w:left w:val="none" w:sz="0" w:space="0" w:color="auto"/>
                                                                            <w:bottom w:val="none" w:sz="0" w:space="0" w:color="auto"/>
                                                                            <w:right w:val="none" w:sz="0" w:space="0" w:color="auto"/>
                                                                          </w:divBdr>
                                                                        </w:div>
                                                                        <w:div w:id="1200556680">
                                                                          <w:marLeft w:val="0"/>
                                                                          <w:marRight w:val="0"/>
                                                                          <w:marTop w:val="0"/>
                                                                          <w:marBottom w:val="0"/>
                                                                          <w:divBdr>
                                                                            <w:top w:val="none" w:sz="0" w:space="0" w:color="auto"/>
                                                                            <w:left w:val="none" w:sz="0" w:space="0" w:color="auto"/>
                                                                            <w:bottom w:val="none" w:sz="0" w:space="0" w:color="auto"/>
                                                                            <w:right w:val="none" w:sz="0" w:space="0" w:color="auto"/>
                                                                          </w:divBdr>
                                                                        </w:div>
                                                                        <w:div w:id="107941587">
                                                                          <w:marLeft w:val="0"/>
                                                                          <w:marRight w:val="0"/>
                                                                          <w:marTop w:val="0"/>
                                                                          <w:marBottom w:val="0"/>
                                                                          <w:divBdr>
                                                                            <w:top w:val="none" w:sz="0" w:space="0" w:color="auto"/>
                                                                            <w:left w:val="none" w:sz="0" w:space="0" w:color="auto"/>
                                                                            <w:bottom w:val="none" w:sz="0" w:space="0" w:color="auto"/>
                                                                            <w:right w:val="none" w:sz="0" w:space="0" w:color="auto"/>
                                                                          </w:divBdr>
                                                                        </w:div>
                                                                        <w:div w:id="783229014">
                                                                          <w:marLeft w:val="0"/>
                                                                          <w:marRight w:val="0"/>
                                                                          <w:marTop w:val="0"/>
                                                                          <w:marBottom w:val="0"/>
                                                                          <w:divBdr>
                                                                            <w:top w:val="none" w:sz="0" w:space="0" w:color="auto"/>
                                                                            <w:left w:val="none" w:sz="0" w:space="0" w:color="auto"/>
                                                                            <w:bottom w:val="none" w:sz="0" w:space="0" w:color="auto"/>
                                                                            <w:right w:val="none" w:sz="0" w:space="0" w:color="auto"/>
                                                                          </w:divBdr>
                                                                        </w:div>
                                                                        <w:div w:id="170032684">
                                                                          <w:marLeft w:val="0"/>
                                                                          <w:marRight w:val="0"/>
                                                                          <w:marTop w:val="0"/>
                                                                          <w:marBottom w:val="0"/>
                                                                          <w:divBdr>
                                                                            <w:top w:val="none" w:sz="0" w:space="0" w:color="auto"/>
                                                                            <w:left w:val="none" w:sz="0" w:space="0" w:color="auto"/>
                                                                            <w:bottom w:val="none" w:sz="0" w:space="0" w:color="auto"/>
                                                                            <w:right w:val="none" w:sz="0" w:space="0" w:color="auto"/>
                                                                          </w:divBdr>
                                                                        </w:div>
                                                                        <w:div w:id="134445571">
                                                                          <w:marLeft w:val="0"/>
                                                                          <w:marRight w:val="0"/>
                                                                          <w:marTop w:val="0"/>
                                                                          <w:marBottom w:val="0"/>
                                                                          <w:divBdr>
                                                                            <w:top w:val="none" w:sz="0" w:space="0" w:color="auto"/>
                                                                            <w:left w:val="none" w:sz="0" w:space="0" w:color="auto"/>
                                                                            <w:bottom w:val="none" w:sz="0" w:space="0" w:color="auto"/>
                                                                            <w:right w:val="none" w:sz="0" w:space="0" w:color="auto"/>
                                                                          </w:divBdr>
                                                                        </w:div>
                                                                        <w:div w:id="1917279250">
                                                                          <w:marLeft w:val="0"/>
                                                                          <w:marRight w:val="0"/>
                                                                          <w:marTop w:val="0"/>
                                                                          <w:marBottom w:val="0"/>
                                                                          <w:divBdr>
                                                                            <w:top w:val="none" w:sz="0" w:space="0" w:color="auto"/>
                                                                            <w:left w:val="none" w:sz="0" w:space="0" w:color="auto"/>
                                                                            <w:bottom w:val="none" w:sz="0" w:space="0" w:color="auto"/>
                                                                            <w:right w:val="none" w:sz="0" w:space="0" w:color="auto"/>
                                                                          </w:divBdr>
                                                                        </w:div>
                                                                        <w:div w:id="1054623228">
                                                                          <w:marLeft w:val="0"/>
                                                                          <w:marRight w:val="0"/>
                                                                          <w:marTop w:val="0"/>
                                                                          <w:marBottom w:val="0"/>
                                                                          <w:divBdr>
                                                                            <w:top w:val="none" w:sz="0" w:space="0" w:color="auto"/>
                                                                            <w:left w:val="none" w:sz="0" w:space="0" w:color="auto"/>
                                                                            <w:bottom w:val="none" w:sz="0" w:space="0" w:color="auto"/>
                                                                            <w:right w:val="none" w:sz="0" w:space="0" w:color="auto"/>
                                                                          </w:divBdr>
                                                                        </w:div>
                                                                        <w:div w:id="2013870821">
                                                                          <w:marLeft w:val="0"/>
                                                                          <w:marRight w:val="0"/>
                                                                          <w:marTop w:val="0"/>
                                                                          <w:marBottom w:val="0"/>
                                                                          <w:divBdr>
                                                                            <w:top w:val="none" w:sz="0" w:space="0" w:color="auto"/>
                                                                            <w:left w:val="none" w:sz="0" w:space="0" w:color="auto"/>
                                                                            <w:bottom w:val="none" w:sz="0" w:space="0" w:color="auto"/>
                                                                            <w:right w:val="none" w:sz="0" w:space="0" w:color="auto"/>
                                                                          </w:divBdr>
                                                                        </w:div>
                                                                        <w:div w:id="46151500">
                                                                          <w:marLeft w:val="0"/>
                                                                          <w:marRight w:val="0"/>
                                                                          <w:marTop w:val="0"/>
                                                                          <w:marBottom w:val="0"/>
                                                                          <w:divBdr>
                                                                            <w:top w:val="none" w:sz="0" w:space="0" w:color="auto"/>
                                                                            <w:left w:val="none" w:sz="0" w:space="0" w:color="auto"/>
                                                                            <w:bottom w:val="none" w:sz="0" w:space="0" w:color="auto"/>
                                                                            <w:right w:val="none" w:sz="0" w:space="0" w:color="auto"/>
                                                                          </w:divBdr>
                                                                        </w:div>
                                                                        <w:div w:id="2061783860">
                                                                          <w:marLeft w:val="0"/>
                                                                          <w:marRight w:val="0"/>
                                                                          <w:marTop w:val="0"/>
                                                                          <w:marBottom w:val="0"/>
                                                                          <w:divBdr>
                                                                            <w:top w:val="none" w:sz="0" w:space="0" w:color="auto"/>
                                                                            <w:left w:val="none" w:sz="0" w:space="0" w:color="auto"/>
                                                                            <w:bottom w:val="none" w:sz="0" w:space="0" w:color="auto"/>
                                                                            <w:right w:val="none" w:sz="0" w:space="0" w:color="auto"/>
                                                                          </w:divBdr>
                                                                        </w:div>
                                                                        <w:div w:id="600139463">
                                                                          <w:marLeft w:val="0"/>
                                                                          <w:marRight w:val="0"/>
                                                                          <w:marTop w:val="0"/>
                                                                          <w:marBottom w:val="0"/>
                                                                          <w:divBdr>
                                                                            <w:top w:val="none" w:sz="0" w:space="0" w:color="auto"/>
                                                                            <w:left w:val="none" w:sz="0" w:space="0" w:color="auto"/>
                                                                            <w:bottom w:val="none" w:sz="0" w:space="0" w:color="auto"/>
                                                                            <w:right w:val="none" w:sz="0" w:space="0" w:color="auto"/>
                                                                          </w:divBdr>
                                                                        </w:div>
                                                                        <w:div w:id="59714242">
                                                                          <w:marLeft w:val="0"/>
                                                                          <w:marRight w:val="0"/>
                                                                          <w:marTop w:val="0"/>
                                                                          <w:marBottom w:val="0"/>
                                                                          <w:divBdr>
                                                                            <w:top w:val="none" w:sz="0" w:space="0" w:color="auto"/>
                                                                            <w:left w:val="none" w:sz="0" w:space="0" w:color="auto"/>
                                                                            <w:bottom w:val="none" w:sz="0" w:space="0" w:color="auto"/>
                                                                            <w:right w:val="none" w:sz="0" w:space="0" w:color="auto"/>
                                                                          </w:divBdr>
                                                                        </w:div>
                                                                        <w:div w:id="1942297996">
                                                                          <w:marLeft w:val="0"/>
                                                                          <w:marRight w:val="0"/>
                                                                          <w:marTop w:val="0"/>
                                                                          <w:marBottom w:val="0"/>
                                                                          <w:divBdr>
                                                                            <w:top w:val="none" w:sz="0" w:space="0" w:color="auto"/>
                                                                            <w:left w:val="none" w:sz="0" w:space="0" w:color="auto"/>
                                                                            <w:bottom w:val="none" w:sz="0" w:space="0" w:color="auto"/>
                                                                            <w:right w:val="none" w:sz="0" w:space="0" w:color="auto"/>
                                                                          </w:divBdr>
                                                                        </w:div>
                                                                        <w:div w:id="39525338">
                                                                          <w:marLeft w:val="0"/>
                                                                          <w:marRight w:val="0"/>
                                                                          <w:marTop w:val="0"/>
                                                                          <w:marBottom w:val="0"/>
                                                                          <w:divBdr>
                                                                            <w:top w:val="none" w:sz="0" w:space="0" w:color="auto"/>
                                                                            <w:left w:val="none" w:sz="0" w:space="0" w:color="auto"/>
                                                                            <w:bottom w:val="none" w:sz="0" w:space="0" w:color="auto"/>
                                                                            <w:right w:val="none" w:sz="0" w:space="0" w:color="auto"/>
                                                                          </w:divBdr>
                                                                        </w:div>
                                                                        <w:div w:id="376123009">
                                                                          <w:marLeft w:val="0"/>
                                                                          <w:marRight w:val="0"/>
                                                                          <w:marTop w:val="0"/>
                                                                          <w:marBottom w:val="0"/>
                                                                          <w:divBdr>
                                                                            <w:top w:val="none" w:sz="0" w:space="0" w:color="auto"/>
                                                                            <w:left w:val="none" w:sz="0" w:space="0" w:color="auto"/>
                                                                            <w:bottom w:val="none" w:sz="0" w:space="0" w:color="auto"/>
                                                                            <w:right w:val="none" w:sz="0" w:space="0" w:color="auto"/>
                                                                          </w:divBdr>
                                                                        </w:div>
                                                                        <w:div w:id="692731506">
                                                                          <w:marLeft w:val="0"/>
                                                                          <w:marRight w:val="0"/>
                                                                          <w:marTop w:val="0"/>
                                                                          <w:marBottom w:val="0"/>
                                                                          <w:divBdr>
                                                                            <w:top w:val="none" w:sz="0" w:space="0" w:color="auto"/>
                                                                            <w:left w:val="none" w:sz="0" w:space="0" w:color="auto"/>
                                                                            <w:bottom w:val="none" w:sz="0" w:space="0" w:color="auto"/>
                                                                            <w:right w:val="none" w:sz="0" w:space="0" w:color="auto"/>
                                                                          </w:divBdr>
                                                                        </w:div>
                                                                        <w:div w:id="1042629258">
                                                                          <w:marLeft w:val="0"/>
                                                                          <w:marRight w:val="0"/>
                                                                          <w:marTop w:val="0"/>
                                                                          <w:marBottom w:val="0"/>
                                                                          <w:divBdr>
                                                                            <w:top w:val="none" w:sz="0" w:space="0" w:color="auto"/>
                                                                            <w:left w:val="none" w:sz="0" w:space="0" w:color="auto"/>
                                                                            <w:bottom w:val="none" w:sz="0" w:space="0" w:color="auto"/>
                                                                            <w:right w:val="none" w:sz="0" w:space="0" w:color="auto"/>
                                                                          </w:divBdr>
                                                                        </w:div>
                                                                        <w:div w:id="927081841">
                                                                          <w:marLeft w:val="0"/>
                                                                          <w:marRight w:val="0"/>
                                                                          <w:marTop w:val="0"/>
                                                                          <w:marBottom w:val="0"/>
                                                                          <w:divBdr>
                                                                            <w:top w:val="none" w:sz="0" w:space="0" w:color="auto"/>
                                                                            <w:left w:val="none" w:sz="0" w:space="0" w:color="auto"/>
                                                                            <w:bottom w:val="none" w:sz="0" w:space="0" w:color="auto"/>
                                                                            <w:right w:val="none" w:sz="0" w:space="0" w:color="auto"/>
                                                                          </w:divBdr>
                                                                        </w:div>
                                                                        <w:div w:id="77604067">
                                                                          <w:marLeft w:val="0"/>
                                                                          <w:marRight w:val="0"/>
                                                                          <w:marTop w:val="0"/>
                                                                          <w:marBottom w:val="0"/>
                                                                          <w:divBdr>
                                                                            <w:top w:val="none" w:sz="0" w:space="0" w:color="auto"/>
                                                                            <w:left w:val="none" w:sz="0" w:space="0" w:color="auto"/>
                                                                            <w:bottom w:val="none" w:sz="0" w:space="0" w:color="auto"/>
                                                                            <w:right w:val="none" w:sz="0" w:space="0" w:color="auto"/>
                                                                          </w:divBdr>
                                                                        </w:div>
                                                                        <w:div w:id="1034501048">
                                                                          <w:marLeft w:val="0"/>
                                                                          <w:marRight w:val="0"/>
                                                                          <w:marTop w:val="0"/>
                                                                          <w:marBottom w:val="0"/>
                                                                          <w:divBdr>
                                                                            <w:top w:val="none" w:sz="0" w:space="0" w:color="auto"/>
                                                                            <w:left w:val="none" w:sz="0" w:space="0" w:color="auto"/>
                                                                            <w:bottom w:val="none" w:sz="0" w:space="0" w:color="auto"/>
                                                                            <w:right w:val="none" w:sz="0" w:space="0" w:color="auto"/>
                                                                          </w:divBdr>
                                                                        </w:div>
                                                                        <w:div w:id="610935330">
                                                                          <w:marLeft w:val="0"/>
                                                                          <w:marRight w:val="0"/>
                                                                          <w:marTop w:val="0"/>
                                                                          <w:marBottom w:val="0"/>
                                                                          <w:divBdr>
                                                                            <w:top w:val="none" w:sz="0" w:space="0" w:color="auto"/>
                                                                            <w:left w:val="none" w:sz="0" w:space="0" w:color="auto"/>
                                                                            <w:bottom w:val="none" w:sz="0" w:space="0" w:color="auto"/>
                                                                            <w:right w:val="none" w:sz="0" w:space="0" w:color="auto"/>
                                                                          </w:divBdr>
                                                                        </w:div>
                                                                        <w:div w:id="32579185">
                                                                          <w:marLeft w:val="0"/>
                                                                          <w:marRight w:val="0"/>
                                                                          <w:marTop w:val="0"/>
                                                                          <w:marBottom w:val="0"/>
                                                                          <w:divBdr>
                                                                            <w:top w:val="none" w:sz="0" w:space="0" w:color="auto"/>
                                                                            <w:left w:val="none" w:sz="0" w:space="0" w:color="auto"/>
                                                                            <w:bottom w:val="none" w:sz="0" w:space="0" w:color="auto"/>
                                                                            <w:right w:val="none" w:sz="0" w:space="0" w:color="auto"/>
                                                                          </w:divBdr>
                                                                        </w:div>
                                                                        <w:div w:id="1232161331">
                                                                          <w:marLeft w:val="0"/>
                                                                          <w:marRight w:val="0"/>
                                                                          <w:marTop w:val="0"/>
                                                                          <w:marBottom w:val="0"/>
                                                                          <w:divBdr>
                                                                            <w:top w:val="none" w:sz="0" w:space="0" w:color="auto"/>
                                                                            <w:left w:val="none" w:sz="0" w:space="0" w:color="auto"/>
                                                                            <w:bottom w:val="none" w:sz="0" w:space="0" w:color="auto"/>
                                                                            <w:right w:val="none" w:sz="0" w:space="0" w:color="auto"/>
                                                                          </w:divBdr>
                                                                          <w:divsChild>
                                                                            <w:div w:id="1501309352">
                                                                              <w:marLeft w:val="0"/>
                                                                              <w:marRight w:val="0"/>
                                                                              <w:marTop w:val="0"/>
                                                                              <w:marBottom w:val="0"/>
                                                                              <w:divBdr>
                                                                                <w:top w:val="none" w:sz="0" w:space="0" w:color="auto"/>
                                                                                <w:left w:val="none" w:sz="0" w:space="0" w:color="auto"/>
                                                                                <w:bottom w:val="none" w:sz="0" w:space="0" w:color="auto"/>
                                                                                <w:right w:val="none" w:sz="0" w:space="0" w:color="auto"/>
                                                                              </w:divBdr>
                                                                            </w:div>
                                                                            <w:div w:id="2008244549">
                                                                              <w:marLeft w:val="0"/>
                                                                              <w:marRight w:val="0"/>
                                                                              <w:marTop w:val="0"/>
                                                                              <w:marBottom w:val="0"/>
                                                                              <w:divBdr>
                                                                                <w:top w:val="none" w:sz="0" w:space="0" w:color="auto"/>
                                                                                <w:left w:val="none" w:sz="0" w:space="0" w:color="auto"/>
                                                                                <w:bottom w:val="none" w:sz="0" w:space="0" w:color="auto"/>
                                                                                <w:right w:val="none" w:sz="0" w:space="0" w:color="auto"/>
                                                                              </w:divBdr>
                                                                            </w:div>
                                                                            <w:div w:id="1158111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850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682</Words>
  <Characters>3754</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Langeneker Daniel</dc:creator>
  <cp:keywords/>
  <dc:description/>
  <cp:lastModifiedBy>Langeneker Daniel</cp:lastModifiedBy>
  <cp:revision>2</cp:revision>
  <dcterms:created xsi:type="dcterms:W3CDTF">2026-09-22T23:56:00Z</dcterms:created>
  <dcterms:modified xsi:type="dcterms:W3CDTF">2026-09-22T23:56:00Z</dcterms:modified>
</cp:coreProperties>
</file>