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ED5692" w14:textId="617E3806" w:rsidR="00DF0434" w:rsidRPr="00DF0434" w:rsidRDefault="00DF0434" w:rsidP="00DF0434">
      <w:pPr>
        <w:spacing w:before="57" w:after="57" w:line="276" w:lineRule="auto"/>
        <w:rPr>
          <w:rFonts w:ascii="Helvetica" w:eastAsia="Times New Roman" w:hAnsi="Helvetica" w:cs="Times New Roman"/>
          <w:b/>
          <w:bCs/>
          <w:color w:val="000000"/>
          <w:sz w:val="52"/>
          <w:szCs w:val="52"/>
          <w:lang w:eastAsia="es-AR"/>
        </w:rPr>
      </w:pPr>
      <w:r w:rsidRPr="00DF0434">
        <w:rPr>
          <w:rFonts w:ascii="Helvetica" w:eastAsia="Times New Roman" w:hAnsi="Helvetica" w:cs="Times New Roman"/>
          <w:b/>
          <w:bCs/>
          <w:color w:val="000000"/>
          <w:sz w:val="52"/>
          <w:szCs w:val="52"/>
          <w:lang w:eastAsia="es-AR"/>
        </w:rPr>
        <w:t>Por comités unitarios del FIT</w:t>
      </w:r>
      <w:r>
        <w:rPr>
          <w:rFonts w:ascii="Helvetica" w:eastAsia="Times New Roman" w:hAnsi="Helvetica" w:cs="Times New Roman"/>
          <w:b/>
          <w:bCs/>
          <w:color w:val="000000"/>
          <w:sz w:val="52"/>
          <w:szCs w:val="52"/>
          <w:lang w:eastAsia="es-AR"/>
        </w:rPr>
        <w:t xml:space="preserve"> </w:t>
      </w:r>
      <w:r w:rsidRPr="00DF0434">
        <w:rPr>
          <w:rFonts w:ascii="Helvetica" w:eastAsia="Times New Roman" w:hAnsi="Helvetica" w:cs="Times New Roman"/>
          <w:b/>
          <w:bCs/>
          <w:color w:val="000000"/>
          <w:sz w:val="52"/>
          <w:szCs w:val="52"/>
          <w:lang w:eastAsia="es-AR"/>
        </w:rPr>
        <w:t>U</w:t>
      </w:r>
      <w:r>
        <w:rPr>
          <w:rFonts w:ascii="Helvetica" w:eastAsia="Times New Roman" w:hAnsi="Helvetica" w:cs="Times New Roman"/>
          <w:b/>
          <w:bCs/>
          <w:color w:val="000000"/>
          <w:sz w:val="52"/>
          <w:szCs w:val="52"/>
          <w:lang w:eastAsia="es-AR"/>
        </w:rPr>
        <w:t>nidad</w:t>
      </w:r>
      <w:r w:rsidRPr="00DF0434">
        <w:rPr>
          <w:rFonts w:ascii="Helvetica" w:eastAsia="Times New Roman" w:hAnsi="Helvetica" w:cs="Times New Roman"/>
          <w:b/>
          <w:bCs/>
          <w:color w:val="000000"/>
          <w:sz w:val="52"/>
          <w:szCs w:val="52"/>
          <w:lang w:eastAsia="es-AR"/>
        </w:rPr>
        <w:t xml:space="preserve"> en apoyo a Myriam Bregman</w:t>
      </w:r>
    </w:p>
    <w:p w14:paraId="6CA06AC0" w14:textId="77777777" w:rsidR="0016033C" w:rsidRDefault="0016033C" w:rsidP="004B1D3E">
      <w:pPr>
        <w:spacing w:before="57" w:after="57" w:line="276" w:lineRule="auto"/>
        <w:rPr>
          <w:rFonts w:ascii="Helvetica" w:eastAsia="Calibri" w:hAnsi="Helvetica"/>
          <w:color w:val="000000"/>
          <w:sz w:val="24"/>
          <w:szCs w:val="24"/>
        </w:rPr>
      </w:pPr>
    </w:p>
    <w:p w14:paraId="3DBED084" w14:textId="77777777" w:rsidR="00DF0434" w:rsidRDefault="00DF0434" w:rsidP="00DF0434">
      <w:pPr>
        <w:spacing w:before="57" w:after="57" w:line="276" w:lineRule="auto"/>
        <w:rPr>
          <w:rFonts w:ascii="Helvetica" w:eastAsia="Times New Roman" w:hAnsi="Helvetica" w:cs="Helvetica"/>
          <w:color w:val="000000"/>
          <w:sz w:val="24"/>
          <w:szCs w:val="24"/>
          <w:lang w:eastAsia="es-AR"/>
        </w:rPr>
      </w:pPr>
      <w:r w:rsidRPr="00DF0434">
        <w:rPr>
          <w:rFonts w:ascii="Helvetica" w:eastAsia="Times New Roman" w:hAnsi="Helvetica" w:cs="Helvetica"/>
          <w:color w:val="000000"/>
          <w:sz w:val="24"/>
          <w:szCs w:val="24"/>
          <w:lang w:eastAsia="es-AR"/>
        </w:rPr>
        <w:t>El miércoles 27 de mayo se realizó finalmente la reunión de la mesa nacional del Frente de Izquierda-Unidad, algo que durante largas semanas no se había logrado. Nuestro partido Izquierda Socialista (IS) la solicitó por escrito proponiendo “intercambiar sobre dos puntos: 1) la propuesta de las compañeras y compañeros de la dirección del PTS que se está difundiendo públicamente sobre la construcción de un “Movimiento por un Partido de la Nueva Clase Trabajadora” y que hasta ahora no ha sido traída por el PTS a esta mesa y 2) la rebelión obrera y popular en Bolivia y que medidas de solidaridad podemos organizar” (</w:t>
      </w:r>
      <w:hyperlink r:id="rId4" w:history="1">
        <w:r w:rsidRPr="00DF0434">
          <w:rPr>
            <w:rStyle w:val="Hipervnculo"/>
            <w:rFonts w:ascii="Helvetica" w:eastAsia="Times New Roman" w:hAnsi="Helvetica" w:cs="Helvetica"/>
            <w:sz w:val="24"/>
            <w:szCs w:val="24"/>
            <w:lang w:eastAsia="es-AR"/>
          </w:rPr>
          <w:t>ver izquierda socialista.org</w:t>
        </w:r>
      </w:hyperlink>
      <w:r w:rsidRPr="00DF0434">
        <w:rPr>
          <w:rFonts w:ascii="Helvetica" w:eastAsia="Times New Roman" w:hAnsi="Helvetica" w:cs="Helvetica"/>
          <w:color w:val="000000"/>
          <w:sz w:val="24"/>
          <w:szCs w:val="24"/>
          <w:lang w:eastAsia="es-AR"/>
        </w:rPr>
        <w:t>)</w:t>
      </w:r>
    </w:p>
    <w:p w14:paraId="7BC5345B" w14:textId="77777777" w:rsidR="00DF0434" w:rsidRPr="00DF0434" w:rsidRDefault="00DF0434" w:rsidP="00DF0434">
      <w:pPr>
        <w:spacing w:before="57" w:after="57" w:line="276" w:lineRule="auto"/>
        <w:rPr>
          <w:rFonts w:ascii="Helvetica" w:eastAsia="Times New Roman" w:hAnsi="Helvetica" w:cs="Helvetica"/>
          <w:color w:val="000000"/>
          <w:sz w:val="24"/>
          <w:szCs w:val="24"/>
          <w:lang w:eastAsia="es-AR"/>
        </w:rPr>
      </w:pPr>
    </w:p>
    <w:p w14:paraId="5C52383C" w14:textId="77777777" w:rsidR="00DF0434" w:rsidRDefault="00DF0434" w:rsidP="00DF0434">
      <w:pPr>
        <w:spacing w:before="57" w:after="57" w:line="276" w:lineRule="auto"/>
        <w:rPr>
          <w:rFonts w:ascii="Helvetica" w:eastAsia="Times New Roman" w:hAnsi="Helvetica" w:cs="Helvetica"/>
          <w:color w:val="000000"/>
          <w:sz w:val="24"/>
          <w:szCs w:val="24"/>
          <w:lang w:eastAsia="es-AR"/>
        </w:rPr>
      </w:pPr>
      <w:r w:rsidRPr="00DF0434">
        <w:rPr>
          <w:rFonts w:ascii="Helvetica" w:eastAsia="Times New Roman" w:hAnsi="Helvetica" w:cs="Helvetica"/>
          <w:color w:val="000000"/>
          <w:sz w:val="24"/>
          <w:szCs w:val="24"/>
          <w:lang w:eastAsia="es-AR"/>
        </w:rPr>
        <w:t>La propuesta era para lograr hacer un intercambio clarificador de las propuestas de los cuatro partidos integrantes del FIT-U buscando el consenso unitario para salir a intervenir en la nueva situación que se ha abierto con el impacto extraordinario que está teniendo la compañera Myrian Bregman en el movimiento de masas. Se trata de una incipiente simpatía de millones en la figura de Myriam Bregman como representante de la izquierda nucleada en el FIT-U, que lleva dando pelea política y en las luchas desde hace 15 años. Un hecho altamente positivo.</w:t>
      </w:r>
    </w:p>
    <w:p w14:paraId="78131C7F" w14:textId="77777777" w:rsidR="00DF0434" w:rsidRPr="00DF0434" w:rsidRDefault="00DF0434" w:rsidP="00DF0434">
      <w:pPr>
        <w:spacing w:before="57" w:after="57" w:line="276" w:lineRule="auto"/>
        <w:rPr>
          <w:rFonts w:ascii="Helvetica" w:eastAsia="Times New Roman" w:hAnsi="Helvetica" w:cs="Helvetica"/>
          <w:color w:val="000000"/>
          <w:sz w:val="24"/>
          <w:szCs w:val="24"/>
          <w:lang w:eastAsia="es-AR"/>
        </w:rPr>
      </w:pPr>
    </w:p>
    <w:p w14:paraId="59443F4B" w14:textId="77777777" w:rsidR="00DF0434" w:rsidRDefault="00DF0434" w:rsidP="00DF0434">
      <w:pPr>
        <w:spacing w:before="57" w:after="57" w:line="276" w:lineRule="auto"/>
        <w:rPr>
          <w:rFonts w:ascii="Helvetica" w:eastAsia="Times New Roman" w:hAnsi="Helvetica" w:cs="Helvetica"/>
          <w:color w:val="000000"/>
          <w:sz w:val="24"/>
          <w:szCs w:val="24"/>
          <w:lang w:eastAsia="es-AR"/>
        </w:rPr>
      </w:pPr>
      <w:r w:rsidRPr="00DF0434">
        <w:rPr>
          <w:rFonts w:ascii="Helvetica" w:eastAsia="Times New Roman" w:hAnsi="Helvetica" w:cs="Helvetica"/>
          <w:color w:val="000000"/>
          <w:sz w:val="24"/>
          <w:szCs w:val="24"/>
          <w:lang w:eastAsia="es-AR"/>
        </w:rPr>
        <w:t>En ese marco, IS fue a la reunión de la mesa nacional llevando propuestas unitarias para sumar a quienes expresan su simpatía por Bregman y el conjunto del FIT-U. En concreto, impulsar comités del FIT-U en apoyo a su figura, al Frente de Izquierda y por un gobierno de la izquierda y de las y los trabajadores. Comités para hacerlos en forma unitaria entre los cuatro partidos y quienes simpaticen, sean organizaciones o luchadoras y luchadores independientes. Esos comités unitarios del FIT-U encabezados por el apoyo a Myriam Bregman actuarían impulsando las luchas nacionales y podrían llevar al movimiento de masas el apoyo a luchas internacionales como las de Bolivia o Palestina.  Al mismo tiempo, planteamos estar abiertos a planificar el debate en esos comités unitarios de todas las iniciativas programáticas o de acción que pudieran ir surgiendo.</w:t>
      </w:r>
    </w:p>
    <w:p w14:paraId="0F1CF6EF" w14:textId="77777777" w:rsidR="00DF0434" w:rsidRPr="00DF0434" w:rsidRDefault="00DF0434" w:rsidP="00DF0434">
      <w:pPr>
        <w:spacing w:before="57" w:after="57" w:line="276" w:lineRule="auto"/>
        <w:rPr>
          <w:rFonts w:ascii="Helvetica" w:eastAsia="Times New Roman" w:hAnsi="Helvetica" w:cs="Helvetica"/>
          <w:color w:val="000000"/>
          <w:sz w:val="24"/>
          <w:szCs w:val="24"/>
          <w:lang w:eastAsia="es-AR"/>
        </w:rPr>
      </w:pPr>
    </w:p>
    <w:p w14:paraId="2A3D16DC" w14:textId="77777777" w:rsidR="00DF0434" w:rsidRDefault="00DF0434" w:rsidP="00DF0434">
      <w:pPr>
        <w:spacing w:before="57" w:after="57" w:line="276" w:lineRule="auto"/>
        <w:rPr>
          <w:rFonts w:ascii="Helvetica" w:eastAsia="Times New Roman" w:hAnsi="Helvetica" w:cs="Helvetica"/>
          <w:color w:val="000000"/>
          <w:sz w:val="24"/>
          <w:szCs w:val="24"/>
          <w:lang w:eastAsia="es-AR"/>
        </w:rPr>
      </w:pPr>
      <w:r w:rsidRPr="00DF0434">
        <w:rPr>
          <w:rFonts w:ascii="Helvetica" w:eastAsia="Times New Roman" w:hAnsi="Helvetica" w:cs="Helvetica"/>
          <w:color w:val="000000"/>
          <w:sz w:val="24"/>
          <w:szCs w:val="24"/>
          <w:lang w:eastAsia="es-AR"/>
        </w:rPr>
        <w:t>Lamentablemente la reunión terminó sin que se lograra un acuerdo para impulsar dichos comités unitarios. Esto se debió a que la dirección del PTS puso como condición para integrar los comités, que cada partido (IS, PO y MST) tenía que adherir explícitamente a su propuesta de “construcción de un Movimiento por un Partido de la nueva clase trabajadora”.</w:t>
      </w:r>
    </w:p>
    <w:p w14:paraId="6DC183DB" w14:textId="77777777" w:rsidR="00DF0434" w:rsidRPr="00DF0434" w:rsidRDefault="00DF0434" w:rsidP="00DF0434">
      <w:pPr>
        <w:spacing w:before="57" w:after="57" w:line="276" w:lineRule="auto"/>
        <w:rPr>
          <w:rFonts w:ascii="Helvetica" w:eastAsia="Times New Roman" w:hAnsi="Helvetica" w:cs="Helvetica"/>
          <w:color w:val="000000"/>
          <w:sz w:val="24"/>
          <w:szCs w:val="24"/>
          <w:lang w:eastAsia="es-AR"/>
        </w:rPr>
      </w:pPr>
    </w:p>
    <w:p w14:paraId="04A2BE02" w14:textId="77777777" w:rsidR="00DF0434" w:rsidRPr="00DF0434" w:rsidRDefault="00DF0434" w:rsidP="00DF0434">
      <w:pPr>
        <w:spacing w:before="57" w:after="57" w:line="276" w:lineRule="auto"/>
        <w:rPr>
          <w:rFonts w:ascii="Helvetica" w:eastAsia="Times New Roman" w:hAnsi="Helvetica" w:cs="Helvetica"/>
          <w:color w:val="000000"/>
          <w:sz w:val="24"/>
          <w:szCs w:val="24"/>
          <w:lang w:eastAsia="es-AR"/>
        </w:rPr>
      </w:pPr>
      <w:r w:rsidRPr="00DF0434">
        <w:rPr>
          <w:rFonts w:ascii="Helvetica" w:eastAsia="Times New Roman" w:hAnsi="Helvetica" w:cs="Helvetica"/>
          <w:color w:val="000000"/>
          <w:sz w:val="24"/>
          <w:szCs w:val="24"/>
          <w:lang w:eastAsia="es-AR"/>
        </w:rPr>
        <w:t xml:space="preserve">Se solicitó al PTS que explicitara en qué consistía ese proyecto de partido, que papel jugarían los partidos actuales del FIT-U, si deberían disolverse en un </w:t>
      </w:r>
      <w:r w:rsidRPr="00DF0434">
        <w:rPr>
          <w:rFonts w:ascii="Helvetica" w:eastAsia="Times New Roman" w:hAnsi="Helvetica" w:cs="Helvetica"/>
          <w:color w:val="000000"/>
          <w:sz w:val="24"/>
          <w:szCs w:val="24"/>
          <w:lang w:eastAsia="es-AR"/>
        </w:rPr>
        <w:lastRenderedPageBreak/>
        <w:t>futuro en un partido único o si debido a ello el FIT-U dejaría de existir. A nuestro entender no hubo ninguna clarificación, ni oral ni tampoco existe por escrito. Por ahora, sigue quedando la impresión que se trata de un proyecto partidario para sumar para el PTS, contrapuesto al FIT-U.</w:t>
      </w:r>
    </w:p>
    <w:p w14:paraId="725FFC29" w14:textId="77777777" w:rsidR="00DF0434" w:rsidRDefault="00DF0434" w:rsidP="00DF0434">
      <w:pPr>
        <w:spacing w:before="57" w:after="57" w:line="276" w:lineRule="auto"/>
        <w:rPr>
          <w:rFonts w:ascii="Helvetica" w:eastAsia="Times New Roman" w:hAnsi="Helvetica" w:cs="Helvetica"/>
          <w:color w:val="000000"/>
          <w:sz w:val="24"/>
          <w:szCs w:val="24"/>
          <w:lang w:eastAsia="es-AR"/>
        </w:rPr>
      </w:pPr>
      <w:r w:rsidRPr="00DF0434">
        <w:rPr>
          <w:rFonts w:ascii="Helvetica" w:eastAsia="Times New Roman" w:hAnsi="Helvetica" w:cs="Helvetica"/>
          <w:color w:val="000000"/>
          <w:sz w:val="24"/>
          <w:szCs w:val="24"/>
          <w:lang w:eastAsia="es-AR"/>
        </w:rPr>
        <w:t>En los hechos esto es así, porque la dirección del PTS pone como condición inmediata para integrar los comités de apoyo a Myriam Bregman, la adhesión a su política de “construir un partido de trabajadores”. Pero Bregman no solo es dirigente del PTS, es una figura que IS y todos los demás partidos y grupos que adhieren al FIT-U respetamos y apoyamos La ubicación de Bregman fortalece a toda la izquierda revolucionaria. Su prestigio, muy bien ganado, es parte de los triunfos y progresos de la pelea política y en las luchas que venimos dando desde el FIT-U a lo largo de sus largos años de existencia.</w:t>
      </w:r>
    </w:p>
    <w:p w14:paraId="5BBA7774" w14:textId="77777777" w:rsidR="00DF0434" w:rsidRPr="00DF0434" w:rsidRDefault="00DF0434" w:rsidP="00DF0434">
      <w:pPr>
        <w:spacing w:before="57" w:after="57" w:line="276" w:lineRule="auto"/>
        <w:rPr>
          <w:rFonts w:ascii="Helvetica" w:eastAsia="Times New Roman" w:hAnsi="Helvetica" w:cs="Helvetica"/>
          <w:color w:val="000000"/>
          <w:sz w:val="24"/>
          <w:szCs w:val="24"/>
          <w:lang w:eastAsia="es-AR"/>
        </w:rPr>
      </w:pPr>
    </w:p>
    <w:p w14:paraId="67599BE4" w14:textId="77777777" w:rsidR="00DF0434" w:rsidRDefault="00DF0434" w:rsidP="00DF0434">
      <w:pPr>
        <w:spacing w:before="57" w:after="57" w:line="276" w:lineRule="auto"/>
        <w:rPr>
          <w:rFonts w:ascii="Helvetica" w:eastAsia="Times New Roman" w:hAnsi="Helvetica" w:cs="Helvetica"/>
          <w:color w:val="000000"/>
          <w:sz w:val="24"/>
          <w:szCs w:val="24"/>
          <w:lang w:eastAsia="es-AR"/>
        </w:rPr>
      </w:pPr>
      <w:r w:rsidRPr="00DF0434">
        <w:rPr>
          <w:rFonts w:ascii="Helvetica" w:eastAsia="Times New Roman" w:hAnsi="Helvetica" w:cs="Helvetica"/>
          <w:color w:val="000000"/>
          <w:sz w:val="24"/>
          <w:szCs w:val="24"/>
          <w:lang w:eastAsia="es-AR"/>
        </w:rPr>
        <w:t>Consideramos que contraponer un posible futuro partido de trabajadores con el actual FIT-U es un enfoque equivocado y que divide. Desde IS no acordamos, por ahora, con la idea de lanzarse a construir un indefinido partido amplio de trabajadores. Porque no vemos aún condiciones para ello. Los socialistas revolucionarios siempre consideramos implementar la táctica de un PT, o sea un partido amplio de independencia de clase, cuando se dan dos condiciones: la combinación de que surjan corrientes obreras o sindicatos combativos independientes de la burguesía, más o menos masivas, en nuestro caso serían fuertes corrientes que rompieran con el peronismo. La segunda condición es que exista una fuerte debilidad o casi inexistencia de partidos revolucionarios. Sobre esa base, por ejemplo, León Trotsky lanzó esa propuesta en los años 30 en los EE.UU. que no llegó a concretarse. Más cercano y conocido fue la fundación del PT de Brasil, en los 80, basado en el ascenso de masivos y nuevos sindicatos combativos como los metalúrgicos del ABC de San Pablo, del cual la mayor parte de las corrientes del trotskismo fueron parte.</w:t>
      </w:r>
    </w:p>
    <w:p w14:paraId="7F162DFD" w14:textId="77777777" w:rsidR="00985C4E" w:rsidRPr="00DF0434" w:rsidRDefault="00985C4E" w:rsidP="00DF0434">
      <w:pPr>
        <w:spacing w:before="57" w:after="57" w:line="276" w:lineRule="auto"/>
        <w:rPr>
          <w:rFonts w:ascii="Helvetica" w:eastAsia="Times New Roman" w:hAnsi="Helvetica" w:cs="Helvetica"/>
          <w:color w:val="000000"/>
          <w:sz w:val="24"/>
          <w:szCs w:val="24"/>
          <w:lang w:eastAsia="es-AR"/>
        </w:rPr>
      </w:pPr>
    </w:p>
    <w:p w14:paraId="73BE625A" w14:textId="77777777" w:rsidR="00DF0434" w:rsidRDefault="00DF0434" w:rsidP="00DF0434">
      <w:pPr>
        <w:spacing w:before="57" w:after="57" w:line="276" w:lineRule="auto"/>
        <w:rPr>
          <w:rFonts w:ascii="Helvetica" w:eastAsia="Times New Roman" w:hAnsi="Helvetica" w:cs="Helvetica"/>
          <w:color w:val="000000"/>
          <w:sz w:val="24"/>
          <w:szCs w:val="24"/>
          <w:lang w:eastAsia="es-AR"/>
        </w:rPr>
      </w:pPr>
      <w:r w:rsidRPr="00DF0434">
        <w:rPr>
          <w:rFonts w:ascii="Helvetica" w:eastAsia="Times New Roman" w:hAnsi="Helvetica" w:cs="Helvetica"/>
          <w:color w:val="000000"/>
          <w:sz w:val="24"/>
          <w:szCs w:val="24"/>
          <w:lang w:eastAsia="es-AR"/>
        </w:rPr>
        <w:t>Por ahora, en el país no existen esas dos condiciones; ni hay corrientes obreras independientes que rompan con el peronismo, ni la izquierda trotskista es marginal. Por el contrario, existe una izquierda trotskista muy fuerte que se nuclea en el FIT-U y que empieza a impactar en millones con la figura de Myriam Bregman. Es una simpatía que todavía no asegura que se traslade a votos ni a una adhesión consciente al programa revolucionario del FIT-U (</w:t>
      </w:r>
      <w:hyperlink r:id="rId5" w:history="1">
        <w:r w:rsidRPr="00DF0434">
          <w:rPr>
            <w:rStyle w:val="Hipervnculo"/>
            <w:rFonts w:ascii="Helvetica" w:eastAsia="Times New Roman" w:hAnsi="Helvetica" w:cs="Helvetica"/>
            <w:sz w:val="24"/>
            <w:szCs w:val="24"/>
            <w:lang w:eastAsia="es-AR"/>
          </w:rPr>
          <w:t>ver FRENTE DE IZQUIERDA Y DE TRABAJADORES "UNIDAD" ACTA ACUERDO PROGRAMÁTICA</w:t>
        </w:r>
      </w:hyperlink>
      <w:r w:rsidRPr="00DF0434">
        <w:rPr>
          <w:rFonts w:ascii="Helvetica" w:eastAsia="Times New Roman" w:hAnsi="Helvetica" w:cs="Helvetica"/>
          <w:color w:val="000000"/>
          <w:sz w:val="24"/>
          <w:szCs w:val="24"/>
          <w:lang w:eastAsia="es-AR"/>
        </w:rPr>
        <w:t>), pero todos valoramos como el inicio de un cambio histórico en el país.</w:t>
      </w:r>
    </w:p>
    <w:p w14:paraId="148121F4" w14:textId="77777777" w:rsidR="00DF0434" w:rsidRPr="00DF0434" w:rsidRDefault="00DF0434" w:rsidP="00DF0434">
      <w:pPr>
        <w:spacing w:before="57" w:after="57" w:line="276" w:lineRule="auto"/>
        <w:rPr>
          <w:rFonts w:ascii="Helvetica" w:eastAsia="Times New Roman" w:hAnsi="Helvetica" w:cs="Helvetica"/>
          <w:color w:val="000000"/>
          <w:sz w:val="24"/>
          <w:szCs w:val="24"/>
          <w:lang w:eastAsia="es-AR"/>
        </w:rPr>
      </w:pPr>
    </w:p>
    <w:p w14:paraId="69CFFF71" w14:textId="77777777" w:rsidR="00DF0434" w:rsidRDefault="00DF0434" w:rsidP="00DF0434">
      <w:pPr>
        <w:spacing w:before="57" w:after="57" w:line="276" w:lineRule="auto"/>
        <w:rPr>
          <w:rFonts w:ascii="Helvetica" w:eastAsia="Times New Roman" w:hAnsi="Helvetica" w:cs="Helvetica"/>
          <w:color w:val="000000"/>
          <w:sz w:val="24"/>
          <w:szCs w:val="24"/>
          <w:lang w:eastAsia="es-AR"/>
        </w:rPr>
      </w:pPr>
      <w:r w:rsidRPr="00DF0434">
        <w:rPr>
          <w:rFonts w:ascii="Helvetica" w:eastAsia="Times New Roman" w:hAnsi="Helvetica" w:cs="Helvetica"/>
          <w:color w:val="000000"/>
          <w:sz w:val="24"/>
          <w:szCs w:val="24"/>
          <w:lang w:eastAsia="es-AR"/>
        </w:rPr>
        <w:t xml:space="preserve">Por esas razones no vemos por ahora impulsar un nuevo y aún incierto partido de trabajadores. Lo que sí consideramos es que hay que utilizar y potenciar más la gran conquista que es el FIT-U, valorado por la vanguardia luchadora, integre o no nuestros partidos, como un logro inmenso de la unidad de la izquierda, que nunca ha sido fácil lograr y lo logramos. Lamentablemente, escuchamos en la reunión que el PTS ha comenzado a desvalorizar esta conquista, diciendo que el “FIT-U quedó atrás” ante lo nuevo, que sería la simpatía de masas con Bregman, que “solo es un frente electoral” y que se “necesita otra cosa”. Primero, no es solo un frente electoral, es una alianza política de partidos revolucionarios, inédita en el mundo, que tiene un programa </w:t>
      </w:r>
      <w:r w:rsidRPr="00DF0434">
        <w:rPr>
          <w:rFonts w:ascii="Helvetica" w:eastAsia="Times New Roman" w:hAnsi="Helvetica" w:cs="Helvetica"/>
          <w:color w:val="000000"/>
          <w:sz w:val="24"/>
          <w:szCs w:val="24"/>
          <w:lang w:eastAsia="es-AR"/>
        </w:rPr>
        <w:lastRenderedPageBreak/>
        <w:t>obrero y socialista. Segundo, el avance del FIT-U en sus presentaciones electorales no es una cosa menor. Por el contrario, en las elecciones el FITU se postuló dando una enorme lucha política contra los partidos patronales y sus sucesivos gobiernos desde el 2011 llegando más ampliamente a millones con nuestro programa hacia un gobierno de las y los trabajadores. Y tercero y fundamental, el FIT-U, sus diputadas y diputados, partidos, agrupaciones, dirigentes sindicales, piqueteros y juveniles son los que batallan en las huelgas, en las marchas universitarias, de la salud, con las y los jubilados y enfrentado a la burocracia sindical. Están allí de muestra la Multicolor La Matanza que encabeza el FIT-U, que recuperó la seccional; desde hace años dirigimos Aten Capital en Neuquén; Ademys en CABA; UEPC-Capital de Córdoba, entre otras; la seccional ferroviaria combativa Haedo que encabeza el Pollo Sobrero; el SUTNA y la lucha por FATE, y son miembros del FIT-U los que vienen dirigiendo la heroica y triunfante lucha del Hospital Garrahan. Desde ya que IS siempre reclama que el FIT-Unidad actúe más unido en las luchas sindicales, estudiantiles y populares. Pero esas diferencias de criterio no invalida ni pone en cuestión al FIT-U. En todo caso se trata de mejorarlo en común. Si este tercer aspecto cuesta mucho y hay períodos largos de silencio y parálisis ha sido justamente por ciertas divisiones que se provoca al interior del frente que siempre combatimos. En especial de parte de la dirección del PTS, cosa muy sentida por las y los luchadores, qué con su divisionismo y autoproclamación ignora, por ejemplo, la coordinación del Plenario Nacional del Sindical Combativo, le adjudica insólita y falsamente “no haber pasado la prueba con la reforma laboral”, cuando la traición fue de la burocracia sindical de la CGT, y trata injustamente a las nuevas y nuevos dirigentes sindicales combativos de que imponen “prácticas burocráticas”.</w:t>
      </w:r>
    </w:p>
    <w:p w14:paraId="30B41E8C" w14:textId="77777777" w:rsidR="00DF0434" w:rsidRPr="00DF0434" w:rsidRDefault="00DF0434" w:rsidP="00DF0434">
      <w:pPr>
        <w:spacing w:before="57" w:after="57" w:line="276" w:lineRule="auto"/>
        <w:rPr>
          <w:rFonts w:ascii="Helvetica" w:eastAsia="Times New Roman" w:hAnsi="Helvetica" w:cs="Helvetica"/>
          <w:color w:val="000000"/>
          <w:sz w:val="24"/>
          <w:szCs w:val="24"/>
          <w:lang w:eastAsia="es-AR"/>
        </w:rPr>
      </w:pPr>
    </w:p>
    <w:p w14:paraId="6B878FDA" w14:textId="77777777" w:rsidR="00DF0434" w:rsidRDefault="00DF0434" w:rsidP="00DF0434">
      <w:pPr>
        <w:spacing w:before="57" w:after="57" w:line="276" w:lineRule="auto"/>
        <w:rPr>
          <w:rFonts w:ascii="Helvetica" w:eastAsia="Times New Roman" w:hAnsi="Helvetica" w:cs="Helvetica"/>
          <w:color w:val="000000"/>
          <w:sz w:val="24"/>
          <w:szCs w:val="24"/>
          <w:lang w:eastAsia="es-AR"/>
        </w:rPr>
      </w:pPr>
      <w:r w:rsidRPr="00DF0434">
        <w:rPr>
          <w:rFonts w:ascii="Helvetica" w:eastAsia="Times New Roman" w:hAnsi="Helvetica" w:cs="Helvetica"/>
          <w:color w:val="000000"/>
          <w:sz w:val="24"/>
          <w:szCs w:val="24"/>
          <w:lang w:eastAsia="es-AR"/>
        </w:rPr>
        <w:t xml:space="preserve">También, y no menos importante, el FIT-U ha actuado unitariamente en hechos y acciones internacionales, por ejemplo, en el apoyo a la Flotilla Global </w:t>
      </w:r>
      <w:proofErr w:type="spellStart"/>
      <w:r w:rsidRPr="00DF0434">
        <w:rPr>
          <w:rFonts w:ascii="Helvetica" w:eastAsia="Times New Roman" w:hAnsi="Helvetica" w:cs="Helvetica"/>
          <w:color w:val="000000"/>
          <w:sz w:val="24"/>
          <w:szCs w:val="24"/>
          <w:lang w:eastAsia="es-AR"/>
        </w:rPr>
        <w:t>Sumud</w:t>
      </w:r>
      <w:proofErr w:type="spellEnd"/>
      <w:r w:rsidRPr="00DF0434">
        <w:rPr>
          <w:rFonts w:ascii="Helvetica" w:eastAsia="Times New Roman" w:hAnsi="Helvetica" w:cs="Helvetica"/>
          <w:color w:val="000000"/>
          <w:sz w:val="24"/>
          <w:szCs w:val="24"/>
          <w:lang w:eastAsia="es-AR"/>
        </w:rPr>
        <w:t xml:space="preserve"> y la denuncia del sionismo y el estado genocida de Israel. Y las agresiones imperialistas de Trump, como recientemente ocurrió con la agresión a Venezuela e Irán.</w:t>
      </w:r>
    </w:p>
    <w:p w14:paraId="07DFFDB5" w14:textId="77777777" w:rsidR="00DF0434" w:rsidRPr="00DF0434" w:rsidRDefault="00DF0434" w:rsidP="00DF0434">
      <w:pPr>
        <w:spacing w:before="57" w:after="57" w:line="276" w:lineRule="auto"/>
        <w:rPr>
          <w:rFonts w:ascii="Helvetica" w:eastAsia="Times New Roman" w:hAnsi="Helvetica" w:cs="Helvetica"/>
          <w:color w:val="000000"/>
          <w:sz w:val="24"/>
          <w:szCs w:val="24"/>
          <w:lang w:eastAsia="es-AR"/>
        </w:rPr>
      </w:pPr>
    </w:p>
    <w:p w14:paraId="4AA69D6C" w14:textId="77777777" w:rsidR="00DF0434" w:rsidRDefault="00DF0434" w:rsidP="00DF0434">
      <w:pPr>
        <w:spacing w:before="57" w:after="57" w:line="276" w:lineRule="auto"/>
        <w:rPr>
          <w:rFonts w:ascii="Helvetica" w:eastAsia="Times New Roman" w:hAnsi="Helvetica" w:cs="Helvetica"/>
          <w:color w:val="000000"/>
          <w:sz w:val="24"/>
          <w:szCs w:val="24"/>
          <w:lang w:eastAsia="es-AR"/>
        </w:rPr>
      </w:pPr>
      <w:r w:rsidRPr="00DF0434">
        <w:rPr>
          <w:rFonts w:ascii="Helvetica" w:eastAsia="Times New Roman" w:hAnsi="Helvetica" w:cs="Helvetica"/>
          <w:color w:val="000000"/>
          <w:sz w:val="24"/>
          <w:szCs w:val="24"/>
          <w:lang w:eastAsia="es-AR"/>
        </w:rPr>
        <w:t>Como es sabido también tenemos diferencias al interior del FIT-U que se debaten abiertamente como es tradición entre la izquierda trotskista sin que esto impida llevar adelante los acuerdos en el marco del programa común que nos unifica.</w:t>
      </w:r>
    </w:p>
    <w:p w14:paraId="7E833234" w14:textId="77777777" w:rsidR="00DF0434" w:rsidRPr="00DF0434" w:rsidRDefault="00DF0434" w:rsidP="00DF0434">
      <w:pPr>
        <w:spacing w:before="57" w:after="57" w:line="276" w:lineRule="auto"/>
        <w:rPr>
          <w:rFonts w:ascii="Helvetica" w:eastAsia="Times New Roman" w:hAnsi="Helvetica" w:cs="Helvetica"/>
          <w:color w:val="000000"/>
          <w:sz w:val="24"/>
          <w:szCs w:val="24"/>
          <w:lang w:eastAsia="es-AR"/>
        </w:rPr>
      </w:pPr>
    </w:p>
    <w:p w14:paraId="74F2228E" w14:textId="77777777" w:rsidR="00DF0434" w:rsidRDefault="00DF0434" w:rsidP="00DF0434">
      <w:pPr>
        <w:spacing w:before="57" w:after="57" w:line="276" w:lineRule="auto"/>
        <w:rPr>
          <w:rFonts w:ascii="Helvetica" w:eastAsia="Times New Roman" w:hAnsi="Helvetica" w:cs="Helvetica"/>
          <w:color w:val="000000"/>
          <w:sz w:val="24"/>
          <w:szCs w:val="24"/>
          <w:lang w:eastAsia="es-AR"/>
        </w:rPr>
      </w:pPr>
      <w:r w:rsidRPr="00DF0434">
        <w:rPr>
          <w:rFonts w:ascii="Helvetica" w:eastAsia="Times New Roman" w:hAnsi="Helvetica" w:cs="Helvetica"/>
          <w:color w:val="000000"/>
          <w:sz w:val="24"/>
          <w:szCs w:val="24"/>
          <w:lang w:eastAsia="es-AR"/>
        </w:rPr>
        <w:t xml:space="preserve">Pero volvamos a la cuestión en debate e inmediata: cómo aprovechamos lo nuevo, reflejado en la gran ubicación de Bregman, para hacer crecer la alternativa política revolucionaria y de independencia de clase que es el FIT Unidad frente al gobierno de ultraderecha de Milei y frente a alternativas burguesas de los dirigentes del peronismo. Nosotros discrepamos, junto a otras y otros compañeros del FIT-U, con que el eje sea salir a crear un movimiento por un PT, aunque respetamos que el PTS haga su experiencia y tenga ese proyecto de construcción. Están en su derecho. Somos cuatro partidos distintos, cada uno con sus respectivas tácticas y estrategias. Pero lo equivocado es contraponerlo al FIT-U, negándose a impulsar e integrar comités unitarios de apoyo a Myriam Bregman si no se adopta la propuesta del PTS. </w:t>
      </w:r>
      <w:r w:rsidRPr="00DF0434">
        <w:rPr>
          <w:rFonts w:ascii="Helvetica" w:eastAsia="Times New Roman" w:hAnsi="Helvetica" w:cs="Helvetica"/>
          <w:color w:val="000000"/>
          <w:sz w:val="24"/>
          <w:szCs w:val="24"/>
          <w:lang w:eastAsia="es-AR"/>
        </w:rPr>
        <w:lastRenderedPageBreak/>
        <w:t>Estas actitudes divisionistas son preocupantes y vienen del antecedente de haber dividido al Frente en el acto del 1° de Mayo. Nos debilitan esas divisiones ante el gobierno, la burguesía y la burocracia sindical. Debilita también a la misma Myriam Bregman, que debería ser un factor de unidad y no de divisiones entre nosotros.</w:t>
      </w:r>
    </w:p>
    <w:p w14:paraId="4E21714D" w14:textId="77777777" w:rsidR="00DF0434" w:rsidRPr="00DF0434" w:rsidRDefault="00DF0434" w:rsidP="00DF0434">
      <w:pPr>
        <w:spacing w:before="57" w:after="57" w:line="276" w:lineRule="auto"/>
        <w:rPr>
          <w:rFonts w:ascii="Helvetica" w:eastAsia="Times New Roman" w:hAnsi="Helvetica" w:cs="Helvetica"/>
          <w:color w:val="000000"/>
          <w:sz w:val="24"/>
          <w:szCs w:val="24"/>
          <w:lang w:eastAsia="es-AR"/>
        </w:rPr>
      </w:pPr>
    </w:p>
    <w:p w14:paraId="08249820" w14:textId="77777777" w:rsidR="00DF0434" w:rsidRDefault="00DF0434" w:rsidP="00DF0434">
      <w:pPr>
        <w:spacing w:before="57" w:after="57" w:line="276" w:lineRule="auto"/>
        <w:rPr>
          <w:rFonts w:ascii="Helvetica" w:eastAsia="Times New Roman" w:hAnsi="Helvetica" w:cs="Helvetica"/>
          <w:color w:val="000000"/>
          <w:sz w:val="24"/>
          <w:szCs w:val="24"/>
          <w:lang w:eastAsia="es-AR"/>
        </w:rPr>
      </w:pPr>
      <w:r w:rsidRPr="00DF0434">
        <w:rPr>
          <w:rFonts w:ascii="Helvetica" w:eastAsia="Times New Roman" w:hAnsi="Helvetica" w:cs="Helvetica"/>
          <w:color w:val="000000"/>
          <w:sz w:val="24"/>
          <w:szCs w:val="24"/>
          <w:lang w:eastAsia="es-AR"/>
        </w:rPr>
        <w:t>Reiteramos la propuesta que llevamos a la reunión de la mesa nacional, de lanzar como FIT-Unidad comités de apoyo a Myriam Bregman y por un gobierno de la izquierda y de las y los trabajadores. Salgamos unidos PTS, PO, IS y el MST con esa tarea. Impulsando esos comités en todo el país para reafirmar que la izquierda quiere y puede gobernar. Miles de comités abiertos a todas y todos aquellos que se quieran sumar, en cada ciudad, barrio, gremio, lugar de trabajo o estudio, serían una fuerza de lucha y política inmensa. Se potenciaría la compañera Bregman, el FIT-U, cada uno de sus partidos y todas y todos sus dirigentes y militantes. Se podrían organizar a miles y miles de personas para debatir propuestas y también para volcarnos unitariamente a las luchas obreras, juveniles, barriales y populares.</w:t>
      </w:r>
    </w:p>
    <w:p w14:paraId="6B51573F" w14:textId="77777777" w:rsidR="00DF0434" w:rsidRPr="00DF0434" w:rsidRDefault="00DF0434" w:rsidP="00DF0434">
      <w:pPr>
        <w:spacing w:before="57" w:after="57" w:line="276" w:lineRule="auto"/>
        <w:rPr>
          <w:rFonts w:ascii="Helvetica" w:eastAsia="Times New Roman" w:hAnsi="Helvetica" w:cs="Helvetica"/>
          <w:color w:val="000000"/>
          <w:sz w:val="24"/>
          <w:szCs w:val="24"/>
          <w:lang w:eastAsia="es-AR"/>
        </w:rPr>
      </w:pPr>
    </w:p>
    <w:p w14:paraId="7EECC4E2" w14:textId="77777777" w:rsidR="00DF0434" w:rsidRDefault="00DF0434" w:rsidP="00DF0434">
      <w:pPr>
        <w:spacing w:before="57" w:after="57" w:line="276" w:lineRule="auto"/>
        <w:rPr>
          <w:rFonts w:ascii="Helvetica" w:eastAsia="Times New Roman" w:hAnsi="Helvetica" w:cs="Helvetica"/>
          <w:color w:val="000000"/>
          <w:sz w:val="24"/>
          <w:szCs w:val="24"/>
          <w:lang w:eastAsia="es-AR"/>
        </w:rPr>
      </w:pPr>
      <w:r w:rsidRPr="00DF0434">
        <w:rPr>
          <w:rFonts w:ascii="Helvetica" w:eastAsia="Times New Roman" w:hAnsi="Helvetica" w:cs="Helvetica"/>
          <w:color w:val="000000"/>
          <w:sz w:val="24"/>
          <w:szCs w:val="24"/>
          <w:lang w:eastAsia="es-AR"/>
        </w:rPr>
        <w:t>Mientras sigue el debate, Izquierda Socialista impulsará esos comités de apoyo a Myrian Bregman, al FIT-U y por un gobierno de la izquierda y de las y los trabajadores.</w:t>
      </w:r>
    </w:p>
    <w:p w14:paraId="23610AA0" w14:textId="77777777" w:rsidR="00DF0434" w:rsidRPr="00DF0434" w:rsidRDefault="00DF0434" w:rsidP="00DF0434">
      <w:pPr>
        <w:spacing w:before="57" w:after="57" w:line="276" w:lineRule="auto"/>
        <w:rPr>
          <w:rFonts w:ascii="Helvetica" w:eastAsia="Times New Roman" w:hAnsi="Helvetica" w:cs="Helvetica"/>
          <w:color w:val="000000"/>
          <w:sz w:val="24"/>
          <w:szCs w:val="24"/>
          <w:lang w:eastAsia="es-AR"/>
        </w:rPr>
      </w:pPr>
    </w:p>
    <w:p w14:paraId="5C4A1A52" w14:textId="77777777" w:rsidR="00DF0434" w:rsidRPr="00DF0434" w:rsidRDefault="00DF0434" w:rsidP="00DF0434">
      <w:pPr>
        <w:spacing w:before="57" w:after="57" w:line="276" w:lineRule="auto"/>
        <w:rPr>
          <w:rFonts w:ascii="Helvetica" w:eastAsia="Times New Roman" w:hAnsi="Helvetica" w:cs="Helvetica"/>
          <w:color w:val="000000"/>
          <w:sz w:val="24"/>
          <w:szCs w:val="24"/>
          <w:lang w:eastAsia="es-AR"/>
        </w:rPr>
      </w:pPr>
      <w:r w:rsidRPr="00DF0434">
        <w:rPr>
          <w:rFonts w:ascii="Helvetica" w:eastAsia="Times New Roman" w:hAnsi="Helvetica" w:cs="Helvetica"/>
          <w:b/>
          <w:bCs/>
          <w:color w:val="000000"/>
          <w:sz w:val="24"/>
          <w:szCs w:val="24"/>
          <w:lang w:eastAsia="es-AR"/>
        </w:rPr>
        <w:t>Comité Ejecutivo de Izquierda Socialista (IS)</w:t>
      </w:r>
    </w:p>
    <w:p w14:paraId="21E09E52" w14:textId="77777777" w:rsidR="00DF0434" w:rsidRPr="00DF0434" w:rsidRDefault="00DF0434" w:rsidP="00DF0434">
      <w:pPr>
        <w:spacing w:before="57" w:after="57" w:line="276" w:lineRule="auto"/>
        <w:rPr>
          <w:rFonts w:ascii="Helvetica" w:eastAsia="Times New Roman" w:hAnsi="Helvetica" w:cs="Helvetica"/>
          <w:color w:val="000000"/>
          <w:sz w:val="24"/>
          <w:szCs w:val="24"/>
          <w:lang w:eastAsia="es-AR"/>
        </w:rPr>
      </w:pPr>
      <w:r w:rsidRPr="00DF0434">
        <w:rPr>
          <w:rFonts w:ascii="Helvetica" w:eastAsia="Times New Roman" w:hAnsi="Helvetica" w:cs="Helvetica"/>
          <w:b/>
          <w:bCs/>
          <w:color w:val="000000"/>
          <w:sz w:val="24"/>
          <w:szCs w:val="24"/>
          <w:lang w:eastAsia="es-AR"/>
        </w:rPr>
        <w:t>30 de mayo 2026</w:t>
      </w:r>
    </w:p>
    <w:p w14:paraId="717FE041" w14:textId="77777777" w:rsidR="00033037" w:rsidRPr="0016033C" w:rsidRDefault="00033037" w:rsidP="00353507">
      <w:pPr>
        <w:spacing w:before="57" w:after="57" w:line="276" w:lineRule="auto"/>
        <w:rPr>
          <w:rFonts w:ascii="Helvetica" w:eastAsia="Times New Roman" w:hAnsi="Helvetica" w:cs="Helvetica"/>
          <w:i/>
          <w:iCs/>
          <w:color w:val="000000"/>
          <w:sz w:val="24"/>
          <w:szCs w:val="24"/>
          <w:lang w:eastAsia="es-AR"/>
        </w:rPr>
      </w:pPr>
    </w:p>
    <w:p w14:paraId="5D4943D6" w14:textId="77777777" w:rsidR="0016033C" w:rsidRPr="0016033C" w:rsidRDefault="0016033C" w:rsidP="0016033C">
      <w:pPr>
        <w:spacing w:before="57" w:after="57" w:line="276" w:lineRule="auto"/>
        <w:rPr>
          <w:rFonts w:ascii="Helvetica" w:eastAsia="Calibri" w:hAnsi="Helvetica"/>
          <w:i/>
          <w:iCs/>
          <w:color w:val="000000"/>
          <w:sz w:val="24"/>
          <w:szCs w:val="24"/>
        </w:rPr>
      </w:pPr>
    </w:p>
    <w:p w14:paraId="345BCE40" w14:textId="278FBAC9" w:rsidR="003C7B36" w:rsidRPr="0016033C" w:rsidRDefault="003C7B36" w:rsidP="003C7B36">
      <w:pPr>
        <w:shd w:val="clear" w:color="auto" w:fill="FFFFFF"/>
        <w:suppressAutoHyphens w:val="0"/>
        <w:spacing w:after="0" w:line="360" w:lineRule="auto"/>
        <w:rPr>
          <w:rFonts w:ascii="Helvetica" w:eastAsia="Times New Roman" w:hAnsi="Helvetica" w:cs="Helvetica"/>
          <w:b/>
          <w:bCs/>
          <w:color w:val="000000"/>
          <w:sz w:val="24"/>
          <w:szCs w:val="24"/>
          <w:lang w:eastAsia="es-AR"/>
        </w:rPr>
      </w:pPr>
      <w:r w:rsidRPr="0016033C">
        <w:rPr>
          <w:rFonts w:ascii="Helvetica" w:eastAsia="Times New Roman" w:hAnsi="Helvetica" w:cs="Helvetica"/>
          <w:b/>
          <w:bCs/>
          <w:color w:val="000000"/>
          <w:sz w:val="24"/>
          <w:szCs w:val="24"/>
          <w:lang w:eastAsia="es-AR"/>
        </w:rPr>
        <w:t>Contacto</w:t>
      </w:r>
      <w:r w:rsidR="002673F3" w:rsidRPr="0016033C">
        <w:rPr>
          <w:rFonts w:ascii="Helvetica" w:eastAsia="Times New Roman" w:hAnsi="Helvetica" w:cs="Helvetica"/>
          <w:b/>
          <w:bCs/>
          <w:color w:val="000000"/>
          <w:sz w:val="24"/>
          <w:szCs w:val="24"/>
          <w:lang w:eastAsia="es-AR"/>
        </w:rPr>
        <w:t xml:space="preserve"> para notas y entrevistas</w:t>
      </w:r>
      <w:r w:rsidRPr="0016033C">
        <w:rPr>
          <w:rFonts w:ascii="Helvetica" w:eastAsia="Times New Roman" w:hAnsi="Helvetica" w:cs="Helvetica"/>
          <w:b/>
          <w:bCs/>
          <w:color w:val="000000"/>
          <w:sz w:val="24"/>
          <w:szCs w:val="24"/>
          <w:lang w:eastAsia="es-AR"/>
        </w:rPr>
        <w:t>:</w:t>
      </w:r>
    </w:p>
    <w:p w14:paraId="78E747F1" w14:textId="5BBFE335" w:rsidR="00674522" w:rsidRDefault="003C7B36" w:rsidP="003C7B36">
      <w:pPr>
        <w:shd w:val="clear" w:color="auto" w:fill="FFFFFF"/>
        <w:suppressAutoHyphens w:val="0"/>
        <w:spacing w:after="0" w:line="360" w:lineRule="auto"/>
        <w:rPr>
          <w:rFonts w:ascii="Helvetica" w:eastAsia="Times New Roman" w:hAnsi="Helvetica" w:cs="Helvetica"/>
          <w:color w:val="000000"/>
          <w:sz w:val="24"/>
          <w:szCs w:val="24"/>
          <w:lang w:eastAsia="es-AR"/>
        </w:rPr>
      </w:pPr>
      <w:r w:rsidRPr="0016033C">
        <w:rPr>
          <w:rFonts w:ascii="Helvetica" w:eastAsia="Times New Roman" w:hAnsi="Helvetica" w:cs="Helvetica"/>
          <w:color w:val="000000"/>
          <w:sz w:val="24"/>
          <w:szCs w:val="24"/>
          <w:lang w:eastAsia="es-AR"/>
        </w:rPr>
        <w:t>Juan Carlos Giordano: +54 9 11 3119-3003</w:t>
      </w:r>
    </w:p>
    <w:p w14:paraId="1B000D60" w14:textId="4F531850" w:rsidR="00674522" w:rsidRPr="0016033C" w:rsidRDefault="00674522" w:rsidP="003C7B36">
      <w:pPr>
        <w:shd w:val="clear" w:color="auto" w:fill="FFFFFF"/>
        <w:suppressAutoHyphens w:val="0"/>
        <w:spacing w:after="0" w:line="360" w:lineRule="auto"/>
        <w:rPr>
          <w:rFonts w:ascii="Helvetica" w:eastAsia="Times New Roman" w:hAnsi="Helvetica" w:cs="Helvetica"/>
          <w:color w:val="000000"/>
          <w:sz w:val="24"/>
          <w:szCs w:val="24"/>
          <w:lang w:eastAsia="es-AR"/>
        </w:rPr>
      </w:pPr>
      <w:r w:rsidRPr="00674522">
        <w:rPr>
          <w:rFonts w:ascii="Helvetica" w:eastAsia="Times New Roman" w:hAnsi="Helvetica" w:cs="Helvetica"/>
          <w:color w:val="000000"/>
          <w:sz w:val="24"/>
          <w:szCs w:val="24"/>
          <w:lang w:eastAsia="es-AR"/>
        </w:rPr>
        <w:t>Mónica Schlotthauer: +54 9 11 6458-5777</w:t>
      </w:r>
    </w:p>
    <w:p w14:paraId="1C6BF015" w14:textId="77777777" w:rsidR="003C7B36" w:rsidRPr="0016033C" w:rsidRDefault="003C7B36" w:rsidP="003C7B36">
      <w:pPr>
        <w:shd w:val="clear" w:color="auto" w:fill="FFFFFF"/>
        <w:suppressAutoHyphens w:val="0"/>
        <w:spacing w:after="0" w:line="360" w:lineRule="auto"/>
        <w:rPr>
          <w:rFonts w:ascii="Helvetica" w:eastAsia="Times New Roman" w:hAnsi="Helvetica" w:cs="Helvetica"/>
          <w:color w:val="000000"/>
          <w:sz w:val="24"/>
          <w:szCs w:val="24"/>
          <w:lang w:eastAsia="es-AR"/>
        </w:rPr>
      </w:pPr>
      <w:r w:rsidRPr="0016033C">
        <w:rPr>
          <w:rFonts w:ascii="Helvetica" w:eastAsia="Times New Roman" w:hAnsi="Helvetica" w:cs="Helvetica"/>
          <w:color w:val="000000"/>
          <w:sz w:val="24"/>
          <w:szCs w:val="24"/>
          <w:lang w:eastAsia="es-AR"/>
        </w:rPr>
        <w:t>Prensa de Izquierda Socialista: </w:t>
      </w:r>
      <w:hyperlink r:id="rId6" w:history="1">
        <w:r w:rsidRPr="0016033C">
          <w:rPr>
            <w:rFonts w:ascii="Helvetica" w:eastAsia="Times New Roman" w:hAnsi="Helvetica" w:cs="Helvetica"/>
            <w:color w:val="C93638"/>
            <w:sz w:val="24"/>
            <w:szCs w:val="24"/>
            <w:u w:val="single"/>
            <w:lang w:eastAsia="es-AR"/>
          </w:rPr>
          <w:t>11 6054-0129</w:t>
        </w:r>
      </w:hyperlink>
    </w:p>
    <w:p w14:paraId="4274D9B4" w14:textId="04643226" w:rsidR="00EB60D4" w:rsidRPr="0016033C" w:rsidRDefault="00EB60D4" w:rsidP="00EB60D4">
      <w:pPr>
        <w:spacing w:before="57" w:after="57" w:line="276" w:lineRule="auto"/>
        <w:rPr>
          <w:rStyle w:val="Destacado"/>
          <w:rFonts w:ascii="Helvetica" w:eastAsia="Calibri" w:hAnsi="Helvetica"/>
          <w:i w:val="0"/>
          <w:iCs w:val="0"/>
          <w:color w:val="000000"/>
          <w:sz w:val="24"/>
          <w:szCs w:val="24"/>
        </w:rPr>
      </w:pPr>
    </w:p>
    <w:p w14:paraId="6531FEE2" w14:textId="79A07421" w:rsidR="003C7B36" w:rsidRPr="0016033C" w:rsidRDefault="003C7B36" w:rsidP="00EB60D4">
      <w:pPr>
        <w:spacing w:before="57" w:after="57" w:line="276" w:lineRule="auto"/>
        <w:rPr>
          <w:rStyle w:val="Destacado"/>
          <w:rFonts w:ascii="Helvetica" w:eastAsia="Calibri" w:hAnsi="Helvetica"/>
          <w:b/>
          <w:bCs/>
          <w:i w:val="0"/>
          <w:iCs w:val="0"/>
          <w:color w:val="000000"/>
          <w:sz w:val="24"/>
          <w:szCs w:val="24"/>
        </w:rPr>
      </w:pPr>
      <w:r w:rsidRPr="0016033C">
        <w:rPr>
          <w:rStyle w:val="Destacado"/>
          <w:rFonts w:ascii="Helvetica" w:eastAsia="Calibri" w:hAnsi="Helvetica"/>
          <w:b/>
          <w:bCs/>
          <w:i w:val="0"/>
          <w:iCs w:val="0"/>
          <w:color w:val="000000"/>
          <w:sz w:val="24"/>
          <w:szCs w:val="24"/>
        </w:rPr>
        <w:t>Redes:</w:t>
      </w:r>
    </w:p>
    <w:p w14:paraId="72E8C37A" w14:textId="77777777" w:rsidR="003C7B36" w:rsidRPr="0016033C" w:rsidRDefault="003C7B36" w:rsidP="003C7B36">
      <w:pPr>
        <w:shd w:val="clear" w:color="auto" w:fill="FFFFFF"/>
        <w:suppressAutoHyphens w:val="0"/>
        <w:spacing w:after="0" w:line="360" w:lineRule="auto"/>
        <w:rPr>
          <w:rFonts w:ascii="Helvetica" w:eastAsia="Times New Roman" w:hAnsi="Helvetica" w:cs="Helvetica"/>
          <w:color w:val="000000"/>
          <w:sz w:val="24"/>
          <w:szCs w:val="24"/>
          <w:lang w:eastAsia="es-AR"/>
        </w:rPr>
      </w:pPr>
      <w:r w:rsidRPr="0016033C">
        <w:rPr>
          <w:rFonts w:ascii="Helvetica" w:eastAsia="Times New Roman" w:hAnsi="Helvetica" w:cs="Helvetica"/>
          <w:color w:val="000000"/>
          <w:sz w:val="24"/>
          <w:szCs w:val="24"/>
          <w:lang w:eastAsia="es-AR"/>
        </w:rPr>
        <w:t>X: @GiordanoGringo</w:t>
      </w:r>
    </w:p>
    <w:p w14:paraId="66A01F12" w14:textId="77777777" w:rsidR="003C7B36" w:rsidRPr="0016033C" w:rsidRDefault="003C7B36" w:rsidP="003C7B36">
      <w:pPr>
        <w:shd w:val="clear" w:color="auto" w:fill="FFFFFF"/>
        <w:suppressAutoHyphens w:val="0"/>
        <w:spacing w:after="0" w:line="360" w:lineRule="auto"/>
        <w:rPr>
          <w:rFonts w:ascii="Helvetica" w:eastAsia="Times New Roman" w:hAnsi="Helvetica" w:cs="Helvetica"/>
          <w:color w:val="000000"/>
          <w:sz w:val="24"/>
          <w:szCs w:val="24"/>
          <w:lang w:eastAsia="es-AR"/>
        </w:rPr>
      </w:pPr>
      <w:r w:rsidRPr="0016033C">
        <w:rPr>
          <w:rFonts w:ascii="Helvetica" w:eastAsia="Times New Roman" w:hAnsi="Helvetica" w:cs="Helvetica"/>
          <w:color w:val="000000"/>
          <w:sz w:val="24"/>
          <w:szCs w:val="24"/>
          <w:lang w:eastAsia="es-AR"/>
        </w:rPr>
        <w:t xml:space="preserve">IG: </w:t>
      </w:r>
      <w:proofErr w:type="spellStart"/>
      <w:proofErr w:type="gramStart"/>
      <w:r w:rsidRPr="0016033C">
        <w:rPr>
          <w:rFonts w:ascii="Helvetica" w:eastAsia="Times New Roman" w:hAnsi="Helvetica" w:cs="Helvetica"/>
          <w:color w:val="000000"/>
          <w:sz w:val="24"/>
          <w:szCs w:val="24"/>
          <w:lang w:eastAsia="es-AR"/>
        </w:rPr>
        <w:t>gringo.giordano</w:t>
      </w:r>
      <w:proofErr w:type="spellEnd"/>
      <w:proofErr w:type="gramEnd"/>
    </w:p>
    <w:p w14:paraId="192D1E1B" w14:textId="77777777" w:rsidR="003C7B36" w:rsidRPr="0016033C" w:rsidRDefault="003C7B36" w:rsidP="00EB60D4">
      <w:pPr>
        <w:spacing w:before="57" w:after="57" w:line="276" w:lineRule="auto"/>
        <w:rPr>
          <w:rStyle w:val="Destacado"/>
          <w:rFonts w:ascii="Helvetica" w:eastAsia="Calibri" w:hAnsi="Helvetica"/>
          <w:b/>
          <w:bCs/>
          <w:i w:val="0"/>
          <w:iCs w:val="0"/>
          <w:color w:val="000000"/>
          <w:sz w:val="24"/>
          <w:szCs w:val="24"/>
        </w:rPr>
      </w:pPr>
    </w:p>
    <w:p w14:paraId="1D569DE7" w14:textId="0D075228" w:rsidR="00D5322B" w:rsidRDefault="003A759B">
      <w:pPr>
        <w:pStyle w:val="NormalWeb"/>
        <w:spacing w:before="52" w:after="52" w:line="276" w:lineRule="auto"/>
        <w:rPr>
          <w:rFonts w:ascii="Helvetica" w:hAnsi="Helvetica"/>
          <w:b/>
          <w:bCs/>
        </w:rPr>
      </w:pPr>
      <w:hyperlink r:id="rId7" w:history="1">
        <w:r w:rsidR="00AE01CE" w:rsidRPr="003A759B">
          <w:rPr>
            <w:rStyle w:val="Hipervnculo"/>
            <w:rFonts w:ascii="Helvetica" w:hAnsi="Helvetica"/>
            <w:b/>
            <w:bCs/>
          </w:rPr>
          <w:t xml:space="preserve">Comunicado </w:t>
        </w:r>
        <w:r w:rsidR="001B30CC" w:rsidRPr="003A759B">
          <w:rPr>
            <w:rStyle w:val="Hipervnculo"/>
            <w:rFonts w:ascii="Helvetica" w:hAnsi="Helvetica"/>
            <w:b/>
            <w:bCs/>
          </w:rPr>
          <w:t>AQUÍ</w:t>
        </w:r>
      </w:hyperlink>
    </w:p>
    <w:p w14:paraId="197ECE86" w14:textId="268F47E2" w:rsidR="00783704" w:rsidRDefault="00A62EFA">
      <w:pPr>
        <w:pStyle w:val="NormalWeb"/>
        <w:spacing w:before="52" w:after="52" w:line="276" w:lineRule="auto"/>
        <w:rPr>
          <w:rFonts w:ascii="Helvetica" w:hAnsi="Helvetica"/>
          <w:b/>
          <w:bCs/>
        </w:rPr>
      </w:pPr>
      <w:r>
        <w:rPr>
          <w:rFonts w:ascii="Helvetica" w:hAnsi="Helvetica"/>
          <w:b/>
          <w:bCs/>
          <w:noProof/>
        </w:rPr>
        <w:lastRenderedPageBreak/>
        <w:drawing>
          <wp:inline distT="0" distB="0" distL="0" distR="0" wp14:anchorId="61C5687D" wp14:editId="39BD7ABB">
            <wp:extent cx="5400040" cy="5400040"/>
            <wp:effectExtent l="0" t="0" r="0" b="0"/>
            <wp:docPr id="12441515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151522" name="Imagen 1244151522"/>
                    <pic:cNvPicPr/>
                  </pic:nvPicPr>
                  <pic:blipFill>
                    <a:blip r:embed="rId8">
                      <a:extLst>
                        <a:ext uri="{28A0092B-C50C-407E-A947-70E740481C1C}">
                          <a14:useLocalDpi xmlns:a14="http://schemas.microsoft.com/office/drawing/2010/main" val="0"/>
                        </a:ext>
                      </a:extLst>
                    </a:blip>
                    <a:stretch>
                      <a:fillRect/>
                    </a:stretch>
                  </pic:blipFill>
                  <pic:spPr>
                    <a:xfrm>
                      <a:off x="0" y="0"/>
                      <a:ext cx="5400040" cy="5400040"/>
                    </a:xfrm>
                    <a:prstGeom prst="rect">
                      <a:avLst/>
                    </a:prstGeom>
                  </pic:spPr>
                </pic:pic>
              </a:graphicData>
            </a:graphic>
          </wp:inline>
        </w:drawing>
      </w:r>
    </w:p>
    <w:p w14:paraId="18E58264" w14:textId="0DE5388B" w:rsidR="00783704" w:rsidRPr="0016033C" w:rsidRDefault="00783704">
      <w:pPr>
        <w:pStyle w:val="NormalWeb"/>
        <w:spacing w:before="52" w:after="52" w:line="276" w:lineRule="auto"/>
        <w:rPr>
          <w:rFonts w:ascii="Helvetica" w:hAnsi="Helvetica"/>
          <w:b/>
          <w:bCs/>
        </w:rPr>
      </w:pPr>
      <w:r>
        <w:rPr>
          <w:rFonts w:ascii="Helvetica" w:hAnsi="Helvetica"/>
          <w:b/>
          <w:bCs/>
          <w:noProof/>
        </w:rPr>
        <w:lastRenderedPageBreak/>
        <w:drawing>
          <wp:inline distT="0" distB="0" distL="0" distR="0" wp14:anchorId="2DB6DD20" wp14:editId="515633CC">
            <wp:extent cx="5400040" cy="3674110"/>
            <wp:effectExtent l="0" t="0" r="0" b="2540"/>
            <wp:docPr id="187910383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103836" name="Imagen 187910383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3674110"/>
                    </a:xfrm>
                    <a:prstGeom prst="rect">
                      <a:avLst/>
                    </a:prstGeom>
                  </pic:spPr>
                </pic:pic>
              </a:graphicData>
            </a:graphic>
          </wp:inline>
        </w:drawing>
      </w:r>
    </w:p>
    <w:sectPr w:rsidR="00783704" w:rsidRPr="0016033C">
      <w:pgSz w:w="11906" w:h="16838"/>
      <w:pgMar w:top="1417" w:right="1701" w:bottom="1417" w:left="1701"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Helvetica">
    <w:panose1 w:val="020B0604020202020204"/>
    <w:charset w:val="00"/>
    <w:family w:val="swiss"/>
    <w:pitch w:val="variable"/>
    <w:sig w:usb0="E0002AFF" w:usb1="5000785B" w:usb2="00000000"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6"/>
  <w:proofState w:spelling="clean" w:grammar="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CB6"/>
    <w:rsid w:val="00006B83"/>
    <w:rsid w:val="00023065"/>
    <w:rsid w:val="00033037"/>
    <w:rsid w:val="000344F0"/>
    <w:rsid w:val="000E4460"/>
    <w:rsid w:val="00144691"/>
    <w:rsid w:val="0014762A"/>
    <w:rsid w:val="0016033C"/>
    <w:rsid w:val="0017022F"/>
    <w:rsid w:val="00177027"/>
    <w:rsid w:val="00183768"/>
    <w:rsid w:val="00183ABC"/>
    <w:rsid w:val="00186CB6"/>
    <w:rsid w:val="001B30CC"/>
    <w:rsid w:val="001B49DD"/>
    <w:rsid w:val="001D65EA"/>
    <w:rsid w:val="0023490A"/>
    <w:rsid w:val="002459D3"/>
    <w:rsid w:val="00263185"/>
    <w:rsid w:val="002673F3"/>
    <w:rsid w:val="002F039E"/>
    <w:rsid w:val="003071E6"/>
    <w:rsid w:val="00340F08"/>
    <w:rsid w:val="00353507"/>
    <w:rsid w:val="003572B2"/>
    <w:rsid w:val="0036167A"/>
    <w:rsid w:val="00364A29"/>
    <w:rsid w:val="0037033A"/>
    <w:rsid w:val="00381D2A"/>
    <w:rsid w:val="003A759B"/>
    <w:rsid w:val="003A7D16"/>
    <w:rsid w:val="003C5A8B"/>
    <w:rsid w:val="003C7B36"/>
    <w:rsid w:val="003D0264"/>
    <w:rsid w:val="003E5B17"/>
    <w:rsid w:val="003F3E9B"/>
    <w:rsid w:val="00403359"/>
    <w:rsid w:val="004B1D3E"/>
    <w:rsid w:val="004E19D4"/>
    <w:rsid w:val="004E2302"/>
    <w:rsid w:val="00536C74"/>
    <w:rsid w:val="00596156"/>
    <w:rsid w:val="005C71C4"/>
    <w:rsid w:val="005D2C52"/>
    <w:rsid w:val="00602AD1"/>
    <w:rsid w:val="00612EF7"/>
    <w:rsid w:val="00673016"/>
    <w:rsid w:val="00674522"/>
    <w:rsid w:val="0069421B"/>
    <w:rsid w:val="006C179A"/>
    <w:rsid w:val="00705026"/>
    <w:rsid w:val="007511E5"/>
    <w:rsid w:val="00783704"/>
    <w:rsid w:val="007E34D8"/>
    <w:rsid w:val="0086473D"/>
    <w:rsid w:val="008678F0"/>
    <w:rsid w:val="0088232B"/>
    <w:rsid w:val="008A07E9"/>
    <w:rsid w:val="008C5929"/>
    <w:rsid w:val="008D6C2C"/>
    <w:rsid w:val="008D6DEA"/>
    <w:rsid w:val="00902633"/>
    <w:rsid w:val="00985C4E"/>
    <w:rsid w:val="00992002"/>
    <w:rsid w:val="009B2068"/>
    <w:rsid w:val="009C295F"/>
    <w:rsid w:val="009F1D0E"/>
    <w:rsid w:val="00A62EFA"/>
    <w:rsid w:val="00A71E20"/>
    <w:rsid w:val="00A95392"/>
    <w:rsid w:val="00AD6CC2"/>
    <w:rsid w:val="00AE01CE"/>
    <w:rsid w:val="00B32CAD"/>
    <w:rsid w:val="00B50222"/>
    <w:rsid w:val="00B703C6"/>
    <w:rsid w:val="00B8655E"/>
    <w:rsid w:val="00BA265D"/>
    <w:rsid w:val="00BB53C9"/>
    <w:rsid w:val="00BE6B90"/>
    <w:rsid w:val="00BF126A"/>
    <w:rsid w:val="00BF7E46"/>
    <w:rsid w:val="00CA721A"/>
    <w:rsid w:val="00CE6971"/>
    <w:rsid w:val="00D5322B"/>
    <w:rsid w:val="00D637B2"/>
    <w:rsid w:val="00D73BED"/>
    <w:rsid w:val="00D92459"/>
    <w:rsid w:val="00D94D07"/>
    <w:rsid w:val="00DB2916"/>
    <w:rsid w:val="00DB4A9F"/>
    <w:rsid w:val="00DC3DDE"/>
    <w:rsid w:val="00DF0434"/>
    <w:rsid w:val="00E32753"/>
    <w:rsid w:val="00E60D5D"/>
    <w:rsid w:val="00E62AE4"/>
    <w:rsid w:val="00E80240"/>
    <w:rsid w:val="00E950E8"/>
    <w:rsid w:val="00E95970"/>
    <w:rsid w:val="00EA598D"/>
    <w:rsid w:val="00EB60D4"/>
    <w:rsid w:val="00ED1D50"/>
    <w:rsid w:val="00EF31E6"/>
    <w:rsid w:val="00F01729"/>
    <w:rsid w:val="00F11E78"/>
    <w:rsid w:val="00F63939"/>
    <w:rsid w:val="00F700D5"/>
    <w:rsid w:val="00F7115C"/>
    <w:rsid w:val="00FE20D4"/>
    <w:rsid w:val="00FE5956"/>
  </w:rsids>
  <m:mathPr>
    <m:mathFont m:val="Cambria Math"/>
    <m:brkBin m:val="before"/>
    <m:brkBinSub m:val="--"/>
    <m:smallFrac m:val="0"/>
    <m:dispDef/>
    <m:lMargin m:val="0"/>
    <m:rMargin m:val="0"/>
    <m:defJc m:val="centerGroup"/>
    <m:wrapIndent m:val="1440"/>
    <m:intLim m:val="subSup"/>
    <m:naryLim m:val="undOvr"/>
  </m:mathPr>
  <w:themeFontLang w:val="es-A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42FE55"/>
  <w15:docId w15:val="{4FEFB66F-7E47-459E-8AE1-92DBA4C89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AR"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2">
    <w:name w:val="heading 2"/>
    <w:basedOn w:val="Normal"/>
    <w:link w:val="Ttulo2Car"/>
    <w:uiPriority w:val="9"/>
    <w:qFormat/>
    <w:rsid w:val="00291ADE"/>
    <w:pPr>
      <w:spacing w:beforeAutospacing="1" w:afterAutospacing="1" w:line="240" w:lineRule="auto"/>
      <w:outlineLvl w:val="1"/>
    </w:pPr>
    <w:rPr>
      <w:rFonts w:ascii="Times New Roman" w:eastAsia="Times New Roman" w:hAnsi="Times New Roman" w:cs="Times New Roman"/>
      <w:b/>
      <w:bCs/>
      <w:sz w:val="36"/>
      <w:szCs w:val="36"/>
      <w:lang w:eastAsia="es-AR"/>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qFormat/>
    <w:rsid w:val="00291ADE"/>
    <w:rPr>
      <w:rFonts w:ascii="Times New Roman" w:eastAsia="Times New Roman" w:hAnsi="Times New Roman" w:cs="Times New Roman"/>
      <w:b/>
      <w:bCs/>
      <w:sz w:val="36"/>
      <w:szCs w:val="36"/>
      <w:lang w:eastAsia="es-AR"/>
    </w:rPr>
  </w:style>
  <w:style w:type="character" w:customStyle="1" w:styleId="Destacado">
    <w:name w:val="Destacado"/>
    <w:basedOn w:val="Fuentedeprrafopredeter"/>
    <w:uiPriority w:val="20"/>
    <w:qFormat/>
    <w:rsid w:val="00291ADE"/>
    <w:rPr>
      <w:i/>
      <w:iCs/>
    </w:rPr>
  </w:style>
  <w:style w:type="character" w:styleId="Fuerte">
    <w:name w:val="Strong"/>
    <w:basedOn w:val="Fuentedeprrafopredeter"/>
    <w:uiPriority w:val="22"/>
    <w:qFormat/>
    <w:rsid w:val="00291ADE"/>
    <w:rPr>
      <w:b/>
      <w:bCs/>
    </w:rPr>
  </w:style>
  <w:style w:type="character" w:customStyle="1" w:styleId="EnlacedeInternet">
    <w:name w:val="Enlace de Internet"/>
    <w:rPr>
      <w:color w:val="000080"/>
      <w:u w:val="single"/>
    </w:rPr>
  </w:style>
  <w:style w:type="paragraph" w:styleId="Ttulo">
    <w:name w:val="Title"/>
    <w:basedOn w:val="Normal"/>
    <w:next w:val="Textoindependiente"/>
    <w:qFormat/>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styleId="NormalWeb">
    <w:name w:val="Normal (Web)"/>
    <w:basedOn w:val="Normal"/>
    <w:uiPriority w:val="99"/>
    <w:semiHidden/>
    <w:unhideWhenUsed/>
    <w:qFormat/>
    <w:rsid w:val="00291ADE"/>
    <w:pPr>
      <w:spacing w:beforeAutospacing="1" w:afterAutospacing="1" w:line="240" w:lineRule="auto"/>
    </w:pPr>
    <w:rPr>
      <w:rFonts w:ascii="Times New Roman" w:eastAsia="Times New Roman" w:hAnsi="Times New Roman" w:cs="Times New Roman"/>
      <w:sz w:val="24"/>
      <w:szCs w:val="24"/>
      <w:lang w:eastAsia="es-AR"/>
    </w:rPr>
  </w:style>
  <w:style w:type="character" w:styleId="Hipervnculo">
    <w:name w:val="Hyperlink"/>
    <w:basedOn w:val="Fuentedeprrafopredeter"/>
    <w:uiPriority w:val="99"/>
    <w:unhideWhenUsed/>
    <w:rsid w:val="00E32753"/>
    <w:rPr>
      <w:color w:val="0563C1" w:themeColor="hyperlink"/>
      <w:u w:val="single"/>
    </w:rPr>
  </w:style>
  <w:style w:type="character" w:customStyle="1" w:styleId="Mencinsinresolver1">
    <w:name w:val="Mención sin resolver1"/>
    <w:basedOn w:val="Fuentedeprrafopredeter"/>
    <w:uiPriority w:val="99"/>
    <w:semiHidden/>
    <w:unhideWhenUsed/>
    <w:rsid w:val="00E32753"/>
    <w:rPr>
      <w:color w:val="605E5C"/>
      <w:shd w:val="clear" w:color="auto" w:fill="E1DFDD"/>
    </w:rPr>
  </w:style>
  <w:style w:type="character" w:styleId="Mencinsinresolver">
    <w:name w:val="Unresolved Mention"/>
    <w:basedOn w:val="Fuentedeprrafopredeter"/>
    <w:uiPriority w:val="99"/>
    <w:semiHidden/>
    <w:unhideWhenUsed/>
    <w:rsid w:val="001446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491482">
      <w:bodyDiv w:val="1"/>
      <w:marLeft w:val="0"/>
      <w:marRight w:val="0"/>
      <w:marTop w:val="0"/>
      <w:marBottom w:val="0"/>
      <w:divBdr>
        <w:top w:val="none" w:sz="0" w:space="0" w:color="auto"/>
        <w:left w:val="none" w:sz="0" w:space="0" w:color="auto"/>
        <w:bottom w:val="none" w:sz="0" w:space="0" w:color="auto"/>
        <w:right w:val="none" w:sz="0" w:space="0" w:color="auto"/>
      </w:divBdr>
      <w:divsChild>
        <w:div w:id="1287614229">
          <w:marLeft w:val="0"/>
          <w:marRight w:val="0"/>
          <w:marTop w:val="0"/>
          <w:marBottom w:val="0"/>
          <w:divBdr>
            <w:top w:val="none" w:sz="0" w:space="0" w:color="auto"/>
            <w:left w:val="none" w:sz="0" w:space="0" w:color="auto"/>
            <w:bottom w:val="none" w:sz="0" w:space="0" w:color="auto"/>
            <w:right w:val="none" w:sz="0" w:space="0" w:color="auto"/>
          </w:divBdr>
          <w:divsChild>
            <w:div w:id="323778897">
              <w:marLeft w:val="0"/>
              <w:marRight w:val="0"/>
              <w:marTop w:val="0"/>
              <w:marBottom w:val="0"/>
              <w:divBdr>
                <w:top w:val="none" w:sz="0" w:space="0" w:color="auto"/>
                <w:left w:val="none" w:sz="0" w:space="0" w:color="auto"/>
                <w:bottom w:val="none" w:sz="0" w:space="0" w:color="auto"/>
                <w:right w:val="none" w:sz="0" w:space="0" w:color="auto"/>
              </w:divBdr>
              <w:divsChild>
                <w:div w:id="909730336">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 w:id="306589333">
      <w:bodyDiv w:val="1"/>
      <w:marLeft w:val="0"/>
      <w:marRight w:val="0"/>
      <w:marTop w:val="0"/>
      <w:marBottom w:val="0"/>
      <w:divBdr>
        <w:top w:val="none" w:sz="0" w:space="0" w:color="auto"/>
        <w:left w:val="none" w:sz="0" w:space="0" w:color="auto"/>
        <w:bottom w:val="none" w:sz="0" w:space="0" w:color="auto"/>
        <w:right w:val="none" w:sz="0" w:space="0" w:color="auto"/>
      </w:divBdr>
    </w:div>
    <w:div w:id="378474621">
      <w:bodyDiv w:val="1"/>
      <w:marLeft w:val="0"/>
      <w:marRight w:val="0"/>
      <w:marTop w:val="0"/>
      <w:marBottom w:val="0"/>
      <w:divBdr>
        <w:top w:val="none" w:sz="0" w:space="0" w:color="auto"/>
        <w:left w:val="none" w:sz="0" w:space="0" w:color="auto"/>
        <w:bottom w:val="none" w:sz="0" w:space="0" w:color="auto"/>
        <w:right w:val="none" w:sz="0" w:space="0" w:color="auto"/>
      </w:divBdr>
    </w:div>
    <w:div w:id="1103501550">
      <w:bodyDiv w:val="1"/>
      <w:marLeft w:val="0"/>
      <w:marRight w:val="0"/>
      <w:marTop w:val="0"/>
      <w:marBottom w:val="0"/>
      <w:divBdr>
        <w:top w:val="none" w:sz="0" w:space="0" w:color="auto"/>
        <w:left w:val="none" w:sz="0" w:space="0" w:color="auto"/>
        <w:bottom w:val="none" w:sz="0" w:space="0" w:color="auto"/>
        <w:right w:val="none" w:sz="0" w:space="0" w:color="auto"/>
      </w:divBdr>
    </w:div>
    <w:div w:id="15649477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webSettings" Target="webSettings.xml"/><Relationship Id="rId7" Type="http://schemas.openxmlformats.org/officeDocument/2006/relationships/hyperlink" Target="https://izquierdasocialista.org.ar/2020/index.php/blog/para-la-web/item/25084-por-comites-unitarios-del-fit-u-en-apoyo-a-myriam-bregman-is"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l.facebook.com/l.php?u=https%3A%2F%2Fwa.me%2F541160540129%3Ffbclid%3DIwZXh0bgNhZW0CMTAAAR0SVtZlQhax-iaSdT5d611cpIxTKOv_7R6PIDqQebWFSIxobgWqWp1qY8s_aem_gxlJK54XTFv30gubY8AhVw&amp;h=AT3VruaMO3KrTgU9CguMuhM7gDqx8Z0Fxt37aq7ncJMuOBeFT56PX1Pf-fVE3EGZKFfZb0A9KZikHUFi8cUURvyooetnK4-Ydzj7uWxwGpc6MPLsdp2fRndsKgFkAKg-iUnDA0ww5nFuq8ACHGY" TargetMode="External"/><Relationship Id="rId11" Type="http://schemas.openxmlformats.org/officeDocument/2006/relationships/theme" Target="theme/theme1.xml"/><Relationship Id="rId5" Type="http://schemas.openxmlformats.org/officeDocument/2006/relationships/hyperlink" Target="https://izquierdasocialista.org.ar/2020/index.php/blog/para-la-web/item/25083-frente-de-izquierda-y-de-trabajadores-unidad-acta-acuerdo-programatica" TargetMode="External"/><Relationship Id="rId10" Type="http://schemas.openxmlformats.org/officeDocument/2006/relationships/fontTable" Target="fontTable.xml"/><Relationship Id="rId4" Type="http://schemas.openxmlformats.org/officeDocument/2006/relationships/hyperlink" Target="https://izquierdasocialista.org.ar/2020/index.php/blog/para-la-web/item/25078-convocatoria-urgente-a-reunion-de-la-mesa-del-fit-u" TargetMode="Externa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6</Pages>
  <Words>1809</Words>
  <Characters>9954</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dc:description/>
  <cp:lastModifiedBy>Francisco Ayala</cp:lastModifiedBy>
  <cp:revision>2</cp:revision>
  <dcterms:created xsi:type="dcterms:W3CDTF">2026-05-30T16:19:00Z</dcterms:created>
  <dcterms:modified xsi:type="dcterms:W3CDTF">2026-05-30T16:19:00Z</dcterms:modified>
  <dc:language>es-ES</dc:language>
</cp:coreProperties>
</file>