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0A7B" w:rsidRPr="00F70A7B" w:rsidRDefault="00F70A7B" w:rsidP="001121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419"/>
        </w:rPr>
      </w:pPr>
      <w:r w:rsidRPr="00F70A7B">
        <w:rPr>
          <w:rFonts w:ascii="Times New Roman" w:eastAsia="Times New Roman" w:hAnsi="Times New Roman" w:cs="Times New Roman"/>
          <w:b/>
          <w:bCs/>
          <w:sz w:val="27"/>
          <w:szCs w:val="27"/>
          <w:lang w:eastAsia="es-419"/>
        </w:rPr>
        <w:t xml:space="preserve">Gacetilla de </w:t>
      </w:r>
      <w:r w:rsidR="00666481">
        <w:rPr>
          <w:rFonts w:ascii="Times New Roman" w:eastAsia="Times New Roman" w:hAnsi="Times New Roman" w:cs="Times New Roman"/>
          <w:b/>
          <w:bCs/>
          <w:sz w:val="27"/>
          <w:szCs w:val="27"/>
          <w:lang w:eastAsia="es-419"/>
        </w:rPr>
        <w:t>P</w:t>
      </w:r>
      <w:bookmarkStart w:id="0" w:name="_GoBack"/>
      <w:bookmarkEnd w:id="0"/>
      <w:r w:rsidRPr="00F70A7B">
        <w:rPr>
          <w:rFonts w:ascii="Times New Roman" w:eastAsia="Times New Roman" w:hAnsi="Times New Roman" w:cs="Times New Roman"/>
          <w:b/>
          <w:bCs/>
          <w:sz w:val="27"/>
          <w:szCs w:val="27"/>
          <w:lang w:eastAsia="es-419"/>
        </w:rPr>
        <w:t>rensa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419"/>
        </w:rPr>
      </w:pPr>
      <w:r w:rsidRPr="00F70A7B">
        <w:rPr>
          <w:rFonts w:ascii="Times New Roman" w:eastAsia="Times New Roman" w:hAnsi="Times New Roman" w:cs="Times New Roman"/>
          <w:b/>
          <w:bCs/>
          <w:sz w:val="27"/>
          <w:szCs w:val="27"/>
          <w:lang w:eastAsia="es-419"/>
        </w:rPr>
        <w:t>La Argentina que viene: del atraso estructural a la soberanía inteligente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Con eje en inteligencia artificial, producción y tecnología, el espacio liderado por Federico González y Gustavo Reija propone una agenda de futuro y convoca a participar de una charla de presentación abierta.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El espacio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Desarrollismo Inteligente del Siglo XXI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, expresión del proyecto presidencial de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 xml:space="preserve"> Federico González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, acompañado por el 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economista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Gustavo Reija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, impulsa una agenda estratégica centrada en uno de los temas más decisivos de nuestro tiempo: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la soberanía de la inteligencia artificial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.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En este marco,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Federico González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, precandidato a </w:t>
      </w:r>
      <w:proofErr w:type="gramStart"/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Presidente</w:t>
      </w:r>
      <w:proofErr w:type="gramEnd"/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de la Argentina 2027, plantea una tesis central: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la verdadera soberanía del siglo XXI ya no se define únicamente por el control del territorio o de los recursos, sino por la capacidad de producir y dirigir inteligencia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.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Según desarrolla en su trabajo </w:t>
      </w:r>
      <w:r w:rsidRPr="00F70A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419"/>
        </w:rPr>
        <w:t>“Soberanía Argentina de la Inteligencia Artificial”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, los países que no construyan capacidades propias en inteligencia artificial corren el riesgo de convertirse en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dependientes cognitivos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: economías que consumen decisiones diseñadas en otros centros de poder.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El documento advierte que la actual carrera por la inteligencia artificial es, en esencia, una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disputa geopolítica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. Las principales potencias del mundo ya han comprendido que quien controla la inteligencia que organiza la producción, la educación y la toma de decisiones, define el lugar de cada nación en el orden global.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Desde esta perspectiva, el espacio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Desarrollismo Inteligente del Siglo XXI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propone avanzar hacia un proceso de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“cognitización”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: desarrollar infraestructura, talento y capacidades propias que permitan a la Argentina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dejar de ser consumidora de inteligencia para convertirse en productora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.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Asimismo, se plantea una agenda concreta que incluye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soberanía de datos, inversión en infraestructura tecnológica, retención de talento y articulación regional en inteligencia artificial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.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El eje del planteo es claro: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no se trata de un problema de recursos, sino de decisión política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. Las naciones que hoy lideran este proceso no lo hacen por casualidad, sino porque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decidieron anticiparse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.</w:t>
      </w:r>
    </w:p>
    <w:p w:rsidR="00F70A7B" w:rsidRPr="00F70A7B" w:rsidRDefault="00F70A7B" w:rsidP="00112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pict>
          <v:rect id="_x0000_i1036" style="width:0;height:1.5pt" o:hralign="center" o:hrstd="t" o:hr="t" fillcolor="#a0a0a0" stroked="f"/>
        </w:pic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En este marco,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Desarrollismo Inteligente del Siglo XXI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, junto al proyecto presidencial de Federico González y el economista Gustavo Reija, convocan a participar de una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charla virtual de presentación e invitación abierta a la ciudadanía.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Este y otros temas sobre desarrollismo inteligente del siglo XXI serán tratados en la charla virtual que realizaremos el lunes 13 de abril, a las 19:00 hs.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lastRenderedPageBreak/>
        <w:t>Evento virtual, abierto a todos los argentinos.</w:t>
      </w:r>
    </w:p>
    <w:p w:rsidR="00F70A7B" w:rsidRPr="00F70A7B" w:rsidRDefault="00F70A7B" w:rsidP="0011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Expo</w:t>
      </w:r>
      <w:r>
        <w:rPr>
          <w:rFonts w:ascii="Times New Roman" w:eastAsia="Times New Roman" w:hAnsi="Times New Roman" w:cs="Times New Roman"/>
          <w:sz w:val="24"/>
          <w:szCs w:val="24"/>
          <w:lang w:eastAsia="es-419"/>
        </w:rPr>
        <w:t>sitores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>: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br/>
        <w:t>Gustavo Reija @mecronomic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br/>
        <w:t>Federico González @fedeideas</w:t>
      </w:r>
    </w:p>
    <w:p w:rsidR="00F70A7B" w:rsidRPr="00F70A7B" w:rsidRDefault="00F70A7B" w:rsidP="00112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Segoe UI Emoji" w:eastAsia="Times New Roman" w:hAnsi="Segoe UI Emoji" w:cs="Segoe UI Emoji"/>
          <w:sz w:val="24"/>
          <w:szCs w:val="24"/>
          <w:lang w:eastAsia="es-419"/>
        </w:rPr>
        <w:t>👉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</w:t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Inscripción: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t xml:space="preserve"> </w:t>
      </w:r>
      <w:hyperlink r:id="rId4" w:history="1">
        <w:r w:rsidRPr="00F70A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419"/>
          </w:rPr>
          <w:t>https://8gehdl.short.gy/qG4nFF</w:t>
        </w:r>
      </w:hyperlink>
    </w:p>
    <w:p w:rsidR="00F70A7B" w:rsidRPr="00F70A7B" w:rsidRDefault="00F70A7B" w:rsidP="00112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pict>
          <v:rect id="_x0000_i1037" style="width:0;height:1.5pt" o:hralign="center" o:hrstd="t" o:hr="t" fillcolor="#a0a0a0" stroked="f"/>
        </w:pict>
      </w:r>
    </w:p>
    <w:p w:rsidR="00F70A7B" w:rsidRPr="00F70A7B" w:rsidRDefault="00F70A7B" w:rsidP="0011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Desarrollismo Inteligente del Siglo XXI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br/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Proyecto presidencial de Federico González</w:t>
      </w: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br/>
      </w: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Equipo económico: Gustavo Reija</w:t>
      </w:r>
    </w:p>
    <w:p w:rsidR="00F70A7B" w:rsidRPr="00F70A7B" w:rsidRDefault="00F70A7B" w:rsidP="00112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b/>
          <w:bCs/>
          <w:sz w:val="24"/>
          <w:szCs w:val="24"/>
          <w:lang w:eastAsia="es-419"/>
        </w:rPr>
        <w:t>Desarrollismo Inteligente. Argentina Siempre.</w:t>
      </w:r>
    </w:p>
    <w:p w:rsidR="00F70A7B" w:rsidRDefault="00F70A7B" w:rsidP="00112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  <w:r w:rsidRPr="00F70A7B">
        <w:rPr>
          <w:rFonts w:ascii="Times New Roman" w:eastAsia="Times New Roman" w:hAnsi="Times New Roman" w:cs="Times New Roman"/>
          <w:sz w:val="24"/>
          <w:szCs w:val="24"/>
          <w:lang w:eastAsia="es-419"/>
        </w:rPr>
        <w:pict>
          <v:rect id="_x0000_i1038" style="width:0;height:1.5pt" o:hrstd="t" o:hr="t" fillcolor="#a0a0a0" stroked="f"/>
        </w:pict>
      </w:r>
    </w:p>
    <w:p w:rsidR="00F70A7B" w:rsidRDefault="00F70A7B" w:rsidP="00112145">
      <w:pPr>
        <w:spacing w:after="100" w:afterAutospacing="1"/>
        <w:jc w:val="both"/>
        <w:outlineLvl w:val="1"/>
        <w:rPr>
          <w:rFonts w:eastAsia="Times New Roman"/>
          <w:b/>
          <w:bCs/>
          <w:sz w:val="28"/>
          <w:szCs w:val="28"/>
        </w:rPr>
      </w:pPr>
      <w:r>
        <w:rPr>
          <w:rFonts w:eastAsia="Times New Roman" w:hint="eastAsia"/>
          <w:b/>
          <w:bCs/>
          <w:sz w:val="28"/>
          <w:szCs w:val="28"/>
        </w:rPr>
        <w:t>Contactos de prensa</w:t>
      </w:r>
    </w:p>
    <w:p w:rsidR="00F70A7B" w:rsidRDefault="00F70A7B" w:rsidP="00112145">
      <w:pPr>
        <w:spacing w:after="100" w:afterAutospacing="1"/>
        <w:jc w:val="both"/>
        <w:rPr>
          <w:rFonts w:eastAsia="Times New Roman" w:hint="eastAsia"/>
          <w:sz w:val="24"/>
          <w:szCs w:val="24"/>
        </w:rPr>
      </w:pPr>
      <w:r>
        <w:rPr>
          <w:rFonts w:eastAsia="Times New Roman" w:hint="eastAsia"/>
          <w:sz w:val="24"/>
          <w:szCs w:val="24"/>
        </w:rPr>
        <w:t xml:space="preserve">Federico González. Candidato a </w:t>
      </w:r>
      <w:proofErr w:type="gramStart"/>
      <w:r>
        <w:rPr>
          <w:rFonts w:eastAsia="Times New Roman" w:hint="eastAsia"/>
          <w:sz w:val="24"/>
          <w:szCs w:val="24"/>
        </w:rPr>
        <w:t>Presidente</w:t>
      </w:r>
      <w:proofErr w:type="gramEnd"/>
      <w:r>
        <w:rPr>
          <w:rFonts w:eastAsia="Times New Roman" w:hint="eastAsia"/>
          <w:sz w:val="24"/>
          <w:szCs w:val="24"/>
        </w:rPr>
        <w:t xml:space="preserve"> 2027. WhatsApp: 11-6631-3421</w:t>
      </w:r>
    </w:p>
    <w:p w:rsidR="00F70A7B" w:rsidRDefault="00F70A7B" w:rsidP="00112145">
      <w:pPr>
        <w:spacing w:after="100" w:afterAutospacing="1"/>
        <w:jc w:val="both"/>
        <w:rPr>
          <w:rFonts w:eastAsia="Times New Roman" w:hint="eastAsia"/>
          <w:sz w:val="24"/>
          <w:szCs w:val="24"/>
        </w:rPr>
      </w:pPr>
      <w:r>
        <w:rPr>
          <w:rFonts w:eastAsia="Times New Roman" w:hint="eastAsia"/>
          <w:sz w:val="24"/>
          <w:szCs w:val="24"/>
        </w:rPr>
        <w:t>Gustavo Reija. Mentor y referente económico: WhatsApp: 11 3446-1751</w:t>
      </w:r>
    </w:p>
    <w:p w:rsidR="00F70A7B" w:rsidRPr="00F70A7B" w:rsidRDefault="00F70A7B" w:rsidP="00112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419"/>
        </w:rPr>
      </w:pPr>
    </w:p>
    <w:sectPr w:rsidR="00F70A7B" w:rsidRPr="00F70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5A"/>
    <w:rsid w:val="00112145"/>
    <w:rsid w:val="004925E6"/>
    <w:rsid w:val="00666481"/>
    <w:rsid w:val="0082275A"/>
    <w:rsid w:val="00F42897"/>
    <w:rsid w:val="00F7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F5A41"/>
  <w15:chartTrackingRefBased/>
  <w15:docId w15:val="{AEF4FEE4-86CD-43C1-8F87-3597E20F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27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8gehdl.short.gy/qG4nF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3</cp:revision>
  <dcterms:created xsi:type="dcterms:W3CDTF">2026-03-29T14:23:00Z</dcterms:created>
  <dcterms:modified xsi:type="dcterms:W3CDTF">2026-03-29T15:37:00Z</dcterms:modified>
</cp:coreProperties>
</file>