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2DA9F" w14:textId="1F62BFBC" w:rsidR="00F30B88" w:rsidRDefault="00584984" w:rsidP="00E60D5D">
      <w:pPr>
        <w:spacing w:before="57" w:after="57" w:line="276" w:lineRule="auto"/>
        <w:rPr>
          <w:rFonts w:ascii="Helvetica" w:eastAsia="Times New Roman" w:hAnsi="Helvetica" w:cs="Times New Roman"/>
          <w:b/>
          <w:bCs/>
          <w:i/>
          <w:color w:val="000000"/>
          <w:sz w:val="36"/>
          <w:szCs w:val="52"/>
          <w:lang w:eastAsia="es-AR"/>
        </w:rPr>
      </w:pPr>
      <w:bookmarkStart w:id="0" w:name="_Hlk218448196"/>
      <w:r w:rsidRPr="00584984">
        <w:rPr>
          <w:rFonts w:ascii="Helvetica" w:eastAsia="Times New Roman" w:hAnsi="Helvetica" w:cs="Times New Roman"/>
          <w:b/>
          <w:bCs/>
          <w:i/>
          <w:color w:val="000000"/>
          <w:sz w:val="36"/>
          <w:szCs w:val="52"/>
          <w:lang w:eastAsia="es-AR"/>
        </w:rPr>
        <w:t>Acto en las puertas de Mercado Libre en La Matanza</w:t>
      </w:r>
    </w:p>
    <w:p w14:paraId="16232998" w14:textId="77777777" w:rsidR="00584984" w:rsidRPr="0035204C" w:rsidRDefault="00584984" w:rsidP="00E60D5D">
      <w:pPr>
        <w:spacing w:before="57" w:after="57" w:line="276" w:lineRule="auto"/>
        <w:rPr>
          <w:rFonts w:ascii="Helvetica" w:eastAsia="Times New Roman" w:hAnsi="Helvetica" w:cs="Times New Roman"/>
          <w:b/>
          <w:bCs/>
          <w:color w:val="000000"/>
          <w:lang w:eastAsia="es-AR"/>
        </w:rPr>
      </w:pPr>
    </w:p>
    <w:p w14:paraId="69AB6846" w14:textId="372D1F4F" w:rsidR="00F67DAE" w:rsidRDefault="00584984" w:rsidP="00584984">
      <w:pPr>
        <w:spacing w:before="57" w:after="57" w:line="240" w:lineRule="auto"/>
        <w:rPr>
          <w:rFonts w:ascii="Helvetica" w:eastAsia="Times New Roman" w:hAnsi="Helvetica" w:cs="Times New Roman"/>
          <w:b/>
          <w:bCs/>
          <w:color w:val="000000"/>
          <w:sz w:val="52"/>
          <w:szCs w:val="52"/>
          <w:lang w:eastAsia="es-AR"/>
        </w:rPr>
      </w:pPr>
      <w:r w:rsidRPr="00584984">
        <w:rPr>
          <w:rFonts w:ascii="Helvetica" w:eastAsia="Times New Roman" w:hAnsi="Helvetica" w:cs="Times New Roman"/>
          <w:b/>
          <w:bCs/>
          <w:color w:val="000000"/>
          <w:sz w:val="52"/>
          <w:szCs w:val="52"/>
          <w:lang w:eastAsia="es-AR"/>
        </w:rPr>
        <w:t>Diputada Schlotthauer: “</w:t>
      </w:r>
      <w:proofErr w:type="spellStart"/>
      <w:r w:rsidRPr="00584984">
        <w:rPr>
          <w:rFonts w:ascii="Helvetica" w:eastAsia="Times New Roman" w:hAnsi="Helvetica" w:cs="Times New Roman"/>
          <w:b/>
          <w:bCs/>
          <w:color w:val="000000"/>
          <w:sz w:val="52"/>
          <w:szCs w:val="52"/>
          <w:lang w:eastAsia="es-AR"/>
        </w:rPr>
        <w:t>Galperín</w:t>
      </w:r>
      <w:proofErr w:type="spellEnd"/>
      <w:r w:rsidRPr="00584984">
        <w:rPr>
          <w:rFonts w:ascii="Helvetica" w:eastAsia="Times New Roman" w:hAnsi="Helvetica" w:cs="Times New Roman"/>
          <w:b/>
          <w:bCs/>
          <w:color w:val="000000"/>
          <w:sz w:val="52"/>
          <w:szCs w:val="52"/>
          <w:lang w:eastAsia="es-AR"/>
        </w:rPr>
        <w:t xml:space="preserve"> hace usura con nuestra necesidad”</w:t>
      </w:r>
    </w:p>
    <w:p w14:paraId="5EEBD96D" w14:textId="77777777" w:rsidR="00584984" w:rsidRDefault="00584984" w:rsidP="00F67DAE">
      <w:pPr>
        <w:spacing w:before="57" w:after="57" w:line="360" w:lineRule="auto"/>
        <w:rPr>
          <w:rFonts w:ascii="Helvetica" w:eastAsia="Calibri" w:hAnsi="Helvetica"/>
          <w:color w:val="000000"/>
          <w:sz w:val="24"/>
          <w:szCs w:val="24"/>
        </w:rPr>
      </w:pPr>
    </w:p>
    <w:p w14:paraId="36FA9D27" w14:textId="77777777" w:rsidR="00584984" w:rsidRPr="00584984" w:rsidRDefault="00584984" w:rsidP="00584984">
      <w:pPr>
        <w:spacing w:before="52" w:after="52" w:line="276" w:lineRule="auto"/>
        <w:rPr>
          <w:rFonts w:ascii="Helvetica" w:eastAsia="Calibri" w:hAnsi="Helvetica"/>
          <w:color w:val="000000"/>
          <w:sz w:val="24"/>
          <w:szCs w:val="24"/>
        </w:rPr>
      </w:pPr>
      <w:r w:rsidRPr="00584984">
        <w:rPr>
          <w:rFonts w:ascii="Helvetica" w:eastAsia="Calibri" w:hAnsi="Helvetica"/>
          <w:color w:val="000000"/>
          <w:sz w:val="24"/>
          <w:szCs w:val="24"/>
        </w:rPr>
        <w:t xml:space="preserve">Este </w:t>
      </w:r>
      <w:r w:rsidRPr="005F1FAA">
        <w:rPr>
          <w:rFonts w:ascii="Helvetica" w:eastAsia="Calibri" w:hAnsi="Helvetica"/>
          <w:b/>
          <w:bCs/>
          <w:color w:val="000000"/>
          <w:sz w:val="24"/>
          <w:szCs w:val="24"/>
        </w:rPr>
        <w:t>viernes 21 de agosto a las 15 horas</w:t>
      </w:r>
      <w:r w:rsidRPr="00584984">
        <w:rPr>
          <w:rFonts w:ascii="Helvetica" w:eastAsia="Calibri" w:hAnsi="Helvetica"/>
          <w:color w:val="000000"/>
          <w:sz w:val="24"/>
          <w:szCs w:val="24"/>
        </w:rPr>
        <w:t xml:space="preserve"> se realizará un </w:t>
      </w:r>
      <w:r w:rsidRPr="005F1FAA">
        <w:rPr>
          <w:rFonts w:ascii="Helvetica" w:eastAsia="Calibri" w:hAnsi="Helvetica"/>
          <w:b/>
          <w:bCs/>
          <w:color w:val="000000"/>
          <w:sz w:val="24"/>
          <w:szCs w:val="24"/>
        </w:rPr>
        <w:t>acto frente al centro de distribución de Mercado Libre</w:t>
      </w:r>
      <w:r w:rsidRPr="00584984">
        <w:rPr>
          <w:rFonts w:ascii="Helvetica" w:eastAsia="Calibri" w:hAnsi="Helvetica"/>
          <w:color w:val="000000"/>
          <w:sz w:val="24"/>
          <w:szCs w:val="24"/>
        </w:rPr>
        <w:t xml:space="preserve"> (Ramón Carrillo 600, entre General Paz y Boulogne Sur Mer, Villa Celina, La Matanza), convocado por el </w:t>
      </w:r>
      <w:r w:rsidRPr="005F1FAA">
        <w:rPr>
          <w:rFonts w:ascii="Helvetica" w:eastAsia="Calibri" w:hAnsi="Helvetica"/>
          <w:b/>
          <w:bCs/>
          <w:color w:val="000000"/>
          <w:sz w:val="24"/>
          <w:szCs w:val="24"/>
        </w:rPr>
        <w:t>Comité Unitario en apoyo al FIT Unidad de La Matanza</w:t>
      </w:r>
      <w:r w:rsidRPr="00584984">
        <w:rPr>
          <w:rFonts w:ascii="Helvetica" w:eastAsia="Calibri" w:hAnsi="Helvetica"/>
          <w:color w:val="000000"/>
          <w:sz w:val="24"/>
          <w:szCs w:val="24"/>
        </w:rPr>
        <w:t>.</w:t>
      </w:r>
    </w:p>
    <w:p w14:paraId="476BBF81" w14:textId="77777777" w:rsidR="00584984" w:rsidRPr="00584984" w:rsidRDefault="00584984" w:rsidP="00584984">
      <w:pPr>
        <w:spacing w:before="52" w:after="52" w:line="276" w:lineRule="auto"/>
        <w:rPr>
          <w:rFonts w:ascii="Helvetica" w:eastAsia="Calibri" w:hAnsi="Helvetica"/>
          <w:color w:val="000000"/>
          <w:sz w:val="24"/>
          <w:szCs w:val="24"/>
        </w:rPr>
      </w:pPr>
    </w:p>
    <w:p w14:paraId="0B9E85A4" w14:textId="198C69E2" w:rsidR="00584984" w:rsidRPr="005F1FAA" w:rsidRDefault="00584984" w:rsidP="00584984">
      <w:pPr>
        <w:spacing w:before="52" w:after="52" w:line="276" w:lineRule="auto"/>
        <w:rPr>
          <w:rFonts w:ascii="Helvetica" w:eastAsia="Calibri" w:hAnsi="Helvetica"/>
          <w:i/>
          <w:iCs/>
          <w:color w:val="000000"/>
          <w:sz w:val="24"/>
          <w:szCs w:val="24"/>
        </w:rPr>
      </w:pPr>
      <w:r w:rsidRPr="00584984">
        <w:rPr>
          <w:rFonts w:ascii="Helvetica" w:eastAsia="Calibri" w:hAnsi="Helvetica"/>
          <w:color w:val="000000"/>
          <w:sz w:val="24"/>
          <w:szCs w:val="24"/>
        </w:rPr>
        <w:t xml:space="preserve">La diputada provincial </w:t>
      </w:r>
      <w:r w:rsidRPr="005F1FAA">
        <w:rPr>
          <w:rFonts w:ascii="Helvetica" w:eastAsia="Calibri" w:hAnsi="Helvetica"/>
          <w:b/>
          <w:bCs/>
          <w:color w:val="000000"/>
          <w:sz w:val="24"/>
          <w:szCs w:val="24"/>
        </w:rPr>
        <w:t>Mónica Schlotthauer</w:t>
      </w:r>
      <w:r w:rsidRPr="00584984">
        <w:rPr>
          <w:rFonts w:ascii="Helvetica" w:eastAsia="Calibri" w:hAnsi="Helvetica"/>
          <w:color w:val="000000"/>
          <w:sz w:val="24"/>
          <w:szCs w:val="24"/>
        </w:rPr>
        <w:t xml:space="preserve"> (Izquierda Socialista/FIT Unidad) será parte de la acción y señaló</w:t>
      </w:r>
      <w:r w:rsidRPr="005F1FAA">
        <w:rPr>
          <w:rFonts w:ascii="Helvetica" w:eastAsia="Calibri" w:hAnsi="Helvetica"/>
          <w:i/>
          <w:iCs/>
          <w:color w:val="000000"/>
          <w:sz w:val="24"/>
          <w:szCs w:val="24"/>
        </w:rPr>
        <w:t xml:space="preserve">: “Millones de trabajadoras y trabajadores no llegan ni a mitad de mes por los salarios de miseria. De esta situación se aprovechan ladrones como Marcos 'Garcarín', que cobra intereses que llegan al 700% y los depósitos no les dan </w:t>
      </w:r>
      <w:r w:rsidR="005F1FAA" w:rsidRPr="005F1FAA">
        <w:rPr>
          <w:rFonts w:ascii="Helvetica" w:eastAsia="Calibri" w:hAnsi="Helvetica"/>
          <w:i/>
          <w:iCs/>
          <w:color w:val="000000"/>
          <w:sz w:val="24"/>
          <w:szCs w:val="24"/>
        </w:rPr>
        <w:t>más</w:t>
      </w:r>
      <w:r w:rsidRPr="005F1FAA">
        <w:rPr>
          <w:rFonts w:ascii="Helvetica" w:eastAsia="Calibri" w:hAnsi="Helvetica"/>
          <w:i/>
          <w:iCs/>
          <w:color w:val="000000"/>
          <w:sz w:val="24"/>
          <w:szCs w:val="24"/>
        </w:rPr>
        <w:t xml:space="preserve"> que 18% anual. Por eso, desde el Comité Unitario en apoyo al FIT Unidad, votamos realizar este acto para repudiar al dueño de Mercado Libre y su negocio a costa de nuestras necesidades”.</w:t>
      </w:r>
    </w:p>
    <w:p w14:paraId="5B79ACE2" w14:textId="77777777" w:rsidR="00584984" w:rsidRPr="00584984" w:rsidRDefault="00584984" w:rsidP="00584984">
      <w:pPr>
        <w:spacing w:before="52" w:after="52" w:line="276" w:lineRule="auto"/>
        <w:rPr>
          <w:rFonts w:ascii="Helvetica" w:eastAsia="Calibri" w:hAnsi="Helvetica"/>
          <w:color w:val="000000"/>
          <w:sz w:val="24"/>
          <w:szCs w:val="24"/>
        </w:rPr>
      </w:pPr>
    </w:p>
    <w:p w14:paraId="640038B8" w14:textId="0D49EE79" w:rsidR="00F30B88" w:rsidRPr="005F1FAA" w:rsidRDefault="00584984" w:rsidP="00584984">
      <w:pPr>
        <w:spacing w:before="52" w:after="52" w:line="276" w:lineRule="auto"/>
        <w:rPr>
          <w:rFonts w:ascii="Helvetica" w:eastAsia="Calibri" w:hAnsi="Helvetica"/>
          <w:i/>
          <w:iCs/>
          <w:color w:val="000000"/>
          <w:sz w:val="24"/>
          <w:szCs w:val="24"/>
        </w:rPr>
      </w:pPr>
      <w:r w:rsidRPr="005F1FAA">
        <w:rPr>
          <w:rFonts w:ascii="Helvetica" w:eastAsia="Calibri" w:hAnsi="Helvetica"/>
          <w:b/>
          <w:bCs/>
          <w:color w:val="000000"/>
          <w:sz w:val="24"/>
          <w:szCs w:val="24"/>
        </w:rPr>
        <w:t>Schlotthauer</w:t>
      </w:r>
      <w:r w:rsidRPr="00584984">
        <w:rPr>
          <w:rFonts w:ascii="Helvetica" w:eastAsia="Calibri" w:hAnsi="Helvetica"/>
          <w:color w:val="000000"/>
          <w:sz w:val="24"/>
          <w:szCs w:val="24"/>
        </w:rPr>
        <w:t xml:space="preserve"> finalizó: </w:t>
      </w:r>
      <w:r w:rsidRPr="005F1FAA">
        <w:rPr>
          <w:rFonts w:ascii="Helvetica" w:eastAsia="Calibri" w:hAnsi="Helvetica"/>
          <w:i/>
          <w:iCs/>
          <w:color w:val="000000"/>
          <w:sz w:val="24"/>
          <w:szCs w:val="24"/>
        </w:rPr>
        <w:t xml:space="preserve">“Javier Milei llama ‘héroe’ al usurero </w:t>
      </w:r>
      <w:proofErr w:type="spellStart"/>
      <w:r w:rsidRPr="005F1FAA">
        <w:rPr>
          <w:rFonts w:ascii="Helvetica" w:eastAsia="Calibri" w:hAnsi="Helvetica"/>
          <w:i/>
          <w:iCs/>
          <w:color w:val="000000"/>
          <w:sz w:val="24"/>
          <w:szCs w:val="24"/>
        </w:rPr>
        <w:t>Galperín</w:t>
      </w:r>
      <w:proofErr w:type="spellEnd"/>
      <w:r w:rsidRPr="005F1FAA">
        <w:rPr>
          <w:rFonts w:ascii="Helvetica" w:eastAsia="Calibri" w:hAnsi="Helvetica"/>
          <w:i/>
          <w:iCs/>
          <w:color w:val="000000"/>
          <w:sz w:val="24"/>
          <w:szCs w:val="24"/>
        </w:rPr>
        <w:t>, mientras el peronismo, con Kicillof y Espinoza, le da beneficios impositivos a Mercado Libre para que siga llenándose los bolsillos. ¡Basta de complicidad de los gobiernos con los grandes empresarios que se aprovechan de las necesidades del pueblo trabajador</w:t>
      </w:r>
      <w:r w:rsidR="005F1FAA">
        <w:rPr>
          <w:rFonts w:ascii="Helvetica" w:eastAsia="Calibri" w:hAnsi="Helvetica"/>
          <w:i/>
          <w:iCs/>
          <w:color w:val="000000"/>
          <w:sz w:val="24"/>
          <w:szCs w:val="24"/>
        </w:rPr>
        <w:t>!</w:t>
      </w:r>
      <w:r w:rsidRPr="005F1FAA">
        <w:rPr>
          <w:rFonts w:ascii="Helvetica" w:eastAsia="Calibri" w:hAnsi="Helvetica"/>
          <w:i/>
          <w:iCs/>
          <w:color w:val="000000"/>
          <w:sz w:val="24"/>
          <w:szCs w:val="24"/>
        </w:rPr>
        <w:t>"</w:t>
      </w:r>
      <w:r w:rsidR="00F30B88" w:rsidRPr="005F1FAA">
        <w:rPr>
          <w:rFonts w:ascii="Helvetica" w:eastAsia="Calibri" w:hAnsi="Helvetica"/>
          <w:i/>
          <w:iCs/>
          <w:color w:val="000000"/>
          <w:sz w:val="24"/>
          <w:szCs w:val="24"/>
        </w:rPr>
        <w:t xml:space="preserve"> </w:t>
      </w:r>
    </w:p>
    <w:p w14:paraId="06BF8665" w14:textId="77777777" w:rsidR="00F30B88" w:rsidRPr="00F30B88" w:rsidRDefault="00F30B88" w:rsidP="00F30B88">
      <w:pPr>
        <w:spacing w:before="52" w:after="52" w:line="276" w:lineRule="auto"/>
        <w:rPr>
          <w:rFonts w:ascii="Helvetica" w:eastAsia="Calibri" w:hAnsi="Helvetica"/>
          <w:i/>
          <w:iCs/>
          <w:color w:val="000000"/>
          <w:sz w:val="24"/>
          <w:szCs w:val="24"/>
        </w:rPr>
      </w:pPr>
    </w:p>
    <w:p w14:paraId="7EFE7C11" w14:textId="7B3CBBDE" w:rsidR="00EB60D4" w:rsidRDefault="00EB60D4" w:rsidP="00F30B88">
      <w:pPr>
        <w:spacing w:before="52" w:after="52" w:line="276" w:lineRule="auto"/>
        <w:rPr>
          <w:rFonts w:ascii="Helvetica" w:eastAsia="Calibri" w:hAnsi="Helvetica" w:cs="Calibri"/>
          <w:b/>
          <w:bCs/>
          <w:color w:val="000000"/>
          <w:sz w:val="24"/>
          <w:szCs w:val="24"/>
        </w:rPr>
      </w:pPr>
      <w:r w:rsidRPr="00EB60D4">
        <w:rPr>
          <w:rFonts w:ascii="Helvetica" w:eastAsia="Calibri" w:hAnsi="Helvetica" w:cs="Calibri"/>
          <w:b/>
          <w:bCs/>
          <w:color w:val="000000"/>
          <w:sz w:val="24"/>
          <w:szCs w:val="24"/>
        </w:rPr>
        <w:t>Contacto</w:t>
      </w:r>
      <w:r w:rsidR="00695640">
        <w:rPr>
          <w:rFonts w:ascii="Helvetica" w:eastAsia="Calibri" w:hAnsi="Helvetica" w:cs="Calibri"/>
          <w:b/>
          <w:bCs/>
          <w:color w:val="000000"/>
          <w:sz w:val="24"/>
          <w:szCs w:val="24"/>
        </w:rPr>
        <w:t>s para notas y entrevistas</w:t>
      </w:r>
      <w:r w:rsidRPr="00EB60D4">
        <w:rPr>
          <w:rFonts w:ascii="Helvetica" w:eastAsia="Calibri" w:hAnsi="Helvetica" w:cs="Calibri"/>
          <w:b/>
          <w:bCs/>
          <w:color w:val="000000"/>
          <w:sz w:val="24"/>
          <w:szCs w:val="24"/>
        </w:rPr>
        <w:t>:</w:t>
      </w:r>
    </w:p>
    <w:p w14:paraId="6F4D46D1" w14:textId="1551A552" w:rsidR="00584984" w:rsidRDefault="00F67DAE" w:rsidP="00695640">
      <w:pPr>
        <w:spacing w:after="0" w:line="360" w:lineRule="auto"/>
        <w:rPr>
          <w:rFonts w:ascii="Helvetica" w:eastAsia="Calibri" w:hAnsi="Helvetica" w:cs="Calibri"/>
          <w:color w:val="000000"/>
          <w:sz w:val="24"/>
          <w:szCs w:val="24"/>
        </w:rPr>
      </w:pPr>
      <w:r w:rsidRPr="00993531">
        <w:rPr>
          <w:rFonts w:ascii="Helvetica" w:eastAsia="Calibri" w:hAnsi="Helvetica" w:cs="Calibri"/>
          <w:color w:val="000000"/>
          <w:sz w:val="24"/>
          <w:szCs w:val="24"/>
        </w:rPr>
        <w:t>Mónica Schlotthauer: 11 6458-5777</w:t>
      </w:r>
    </w:p>
    <w:p w14:paraId="0AD79BEC" w14:textId="058C3802" w:rsidR="00EB60D4" w:rsidRPr="00695640" w:rsidRDefault="00EB60D4" w:rsidP="00695640">
      <w:pPr>
        <w:spacing w:after="0" w:line="360" w:lineRule="auto"/>
        <w:rPr>
          <w:rFonts w:ascii="Helvetica" w:eastAsia="Calibri" w:hAnsi="Helvetica" w:cs="Calibri"/>
          <w:color w:val="000000"/>
          <w:sz w:val="24"/>
          <w:szCs w:val="24"/>
        </w:rPr>
      </w:pPr>
      <w:r w:rsidRPr="00695640">
        <w:rPr>
          <w:rFonts w:ascii="Helvetica" w:eastAsia="Calibri" w:hAnsi="Helvetica" w:cs="Calibri"/>
          <w:color w:val="000000"/>
          <w:sz w:val="24"/>
          <w:szCs w:val="24"/>
        </w:rPr>
        <w:t xml:space="preserve">Prensa de Izquierda Socialista: </w:t>
      </w:r>
      <w:hyperlink r:id="rId4" w:history="1">
        <w:r w:rsidRPr="00695640">
          <w:rPr>
            <w:rFonts w:ascii="Helvetica" w:eastAsia="Calibri" w:hAnsi="Helvetica" w:cs="Calibri"/>
            <w:color w:val="0563C1" w:themeColor="hyperlink"/>
            <w:sz w:val="24"/>
            <w:szCs w:val="24"/>
            <w:u w:val="single"/>
          </w:rPr>
          <w:t>11 6054-0129</w:t>
        </w:r>
      </w:hyperlink>
    </w:p>
    <w:bookmarkEnd w:id="0"/>
    <w:p w14:paraId="4274D9B4" w14:textId="04643226" w:rsidR="00EB60D4" w:rsidRDefault="00EB60D4" w:rsidP="00EB60D4">
      <w:pPr>
        <w:spacing w:before="57" w:after="57" w:line="276" w:lineRule="auto"/>
        <w:rPr>
          <w:rStyle w:val="Destacado"/>
          <w:rFonts w:ascii="Helvetica" w:eastAsia="Calibri" w:hAnsi="Helvetica"/>
          <w:i w:val="0"/>
          <w:iCs w:val="0"/>
          <w:color w:val="000000"/>
          <w:sz w:val="24"/>
          <w:szCs w:val="24"/>
        </w:rPr>
      </w:pPr>
    </w:p>
    <w:p w14:paraId="0B2B1FA2" w14:textId="4587338E" w:rsidR="008D6DEA" w:rsidRDefault="001B07B8">
      <w:pPr>
        <w:pStyle w:val="NormalWeb"/>
        <w:spacing w:before="52" w:after="52" w:line="276" w:lineRule="auto"/>
        <w:rPr>
          <w:rFonts w:ascii="Helvetica" w:hAnsi="Helvetica"/>
          <w:b/>
          <w:bCs/>
        </w:rPr>
      </w:pPr>
      <w:hyperlink r:id="rId5" w:history="1">
        <w:r w:rsidR="00AE01CE" w:rsidRPr="001B07B8">
          <w:rPr>
            <w:rStyle w:val="Hipervnculo"/>
            <w:rFonts w:ascii="Helvetica" w:hAnsi="Helvetica"/>
            <w:b/>
            <w:bCs/>
          </w:rPr>
          <w:t xml:space="preserve">Comunicado </w:t>
        </w:r>
        <w:r w:rsidR="001B30CC" w:rsidRPr="001B07B8">
          <w:rPr>
            <w:rStyle w:val="Hipervnculo"/>
            <w:rFonts w:ascii="Helvetica" w:hAnsi="Helvetica"/>
            <w:b/>
            <w:bCs/>
          </w:rPr>
          <w:t>AQUÍ</w:t>
        </w:r>
      </w:hyperlink>
    </w:p>
    <w:p w14:paraId="440FF368" w14:textId="734A0994" w:rsidR="00A20145" w:rsidRPr="007975DE" w:rsidRDefault="00A20145">
      <w:pPr>
        <w:pStyle w:val="NormalWeb"/>
        <w:spacing w:before="52" w:after="52" w:line="276" w:lineRule="auto"/>
        <w:rPr>
          <w:rFonts w:ascii="Helvetica" w:hAnsi="Helvetica"/>
          <w:b/>
          <w:bCs/>
        </w:rPr>
      </w:pPr>
    </w:p>
    <w:p w14:paraId="3EC957BB" w14:textId="1CDF07F3" w:rsidR="001B49DD" w:rsidRDefault="005F1FAA">
      <w:pPr>
        <w:spacing w:line="276" w:lineRule="auto"/>
      </w:pPr>
      <w:r>
        <w:rPr>
          <w:noProof/>
        </w:rPr>
        <w:lastRenderedPageBreak/>
        <w:drawing>
          <wp:inline distT="0" distB="0" distL="0" distR="0" wp14:anchorId="3340B7BD" wp14:editId="10F8F7ED">
            <wp:extent cx="5400040" cy="5400040"/>
            <wp:effectExtent l="0" t="0" r="0" b="0"/>
            <wp:docPr id="15881666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166623" name="Imagen 158816662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64B9C" w14:textId="78C0E4D3" w:rsidR="001D460F" w:rsidRDefault="001D460F">
      <w:pPr>
        <w:spacing w:line="276" w:lineRule="auto"/>
      </w:pPr>
    </w:p>
    <w:p w14:paraId="4D139EE5" w14:textId="7A5E62A1" w:rsidR="00F30B88" w:rsidRDefault="00F30B88">
      <w:pPr>
        <w:spacing w:line="276" w:lineRule="auto"/>
      </w:pPr>
    </w:p>
    <w:p w14:paraId="5FA2EE17" w14:textId="483493BC" w:rsidR="00A20145" w:rsidRDefault="00AF759F">
      <w:pPr>
        <w:spacing w:line="276" w:lineRule="auto"/>
      </w:pPr>
      <w:r>
        <w:rPr>
          <w:noProof/>
        </w:rPr>
        <w:lastRenderedPageBreak/>
        <w:drawing>
          <wp:inline distT="0" distB="0" distL="0" distR="0" wp14:anchorId="2414602D" wp14:editId="2B30B02B">
            <wp:extent cx="5400040" cy="3836670"/>
            <wp:effectExtent l="0" t="0" r="0" b="0"/>
            <wp:docPr id="178888803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888030" name="Imagen 178888803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3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8228C" w14:textId="11FAC209" w:rsidR="00A20145" w:rsidRDefault="00A20145">
      <w:pPr>
        <w:spacing w:line="276" w:lineRule="auto"/>
      </w:pPr>
    </w:p>
    <w:sectPr w:rsidR="00A20145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CB6"/>
    <w:rsid w:val="00003B94"/>
    <w:rsid w:val="00006B83"/>
    <w:rsid w:val="00023065"/>
    <w:rsid w:val="000344F0"/>
    <w:rsid w:val="00051E6B"/>
    <w:rsid w:val="0014762A"/>
    <w:rsid w:val="0017022F"/>
    <w:rsid w:val="00177027"/>
    <w:rsid w:val="00183768"/>
    <w:rsid w:val="00186CB6"/>
    <w:rsid w:val="001B07B8"/>
    <w:rsid w:val="001B30CC"/>
    <w:rsid w:val="001B49DD"/>
    <w:rsid w:val="001B5DD6"/>
    <w:rsid w:val="001D460F"/>
    <w:rsid w:val="001D65EA"/>
    <w:rsid w:val="0023490A"/>
    <w:rsid w:val="002459D3"/>
    <w:rsid w:val="00263185"/>
    <w:rsid w:val="00280580"/>
    <w:rsid w:val="002F039E"/>
    <w:rsid w:val="003071E6"/>
    <w:rsid w:val="0031129E"/>
    <w:rsid w:val="0035204C"/>
    <w:rsid w:val="0035685A"/>
    <w:rsid w:val="0036167A"/>
    <w:rsid w:val="0037033A"/>
    <w:rsid w:val="00381D2A"/>
    <w:rsid w:val="003939AE"/>
    <w:rsid w:val="003D0264"/>
    <w:rsid w:val="003E5B17"/>
    <w:rsid w:val="003F3E9B"/>
    <w:rsid w:val="004003BD"/>
    <w:rsid w:val="004B1D3E"/>
    <w:rsid w:val="004E2302"/>
    <w:rsid w:val="00536C74"/>
    <w:rsid w:val="00584984"/>
    <w:rsid w:val="00596156"/>
    <w:rsid w:val="005C71C4"/>
    <w:rsid w:val="005F1FAA"/>
    <w:rsid w:val="00602AD1"/>
    <w:rsid w:val="00673016"/>
    <w:rsid w:val="0069421B"/>
    <w:rsid w:val="00695640"/>
    <w:rsid w:val="006C47C4"/>
    <w:rsid w:val="00705026"/>
    <w:rsid w:val="007511E5"/>
    <w:rsid w:val="007975DE"/>
    <w:rsid w:val="0086473D"/>
    <w:rsid w:val="008678F0"/>
    <w:rsid w:val="0088232B"/>
    <w:rsid w:val="008A07E9"/>
    <w:rsid w:val="008A5AE9"/>
    <w:rsid w:val="008C5929"/>
    <w:rsid w:val="008D6C2C"/>
    <w:rsid w:val="008D6DEA"/>
    <w:rsid w:val="00902633"/>
    <w:rsid w:val="00992002"/>
    <w:rsid w:val="00993531"/>
    <w:rsid w:val="009B2068"/>
    <w:rsid w:val="009F1D0E"/>
    <w:rsid w:val="00A20145"/>
    <w:rsid w:val="00A71E20"/>
    <w:rsid w:val="00A95392"/>
    <w:rsid w:val="00AE01CE"/>
    <w:rsid w:val="00AE3710"/>
    <w:rsid w:val="00AF759F"/>
    <w:rsid w:val="00B8655E"/>
    <w:rsid w:val="00BA265D"/>
    <w:rsid w:val="00BF126A"/>
    <w:rsid w:val="00CA31B8"/>
    <w:rsid w:val="00CE6971"/>
    <w:rsid w:val="00CF39EB"/>
    <w:rsid w:val="00D5322B"/>
    <w:rsid w:val="00D637B2"/>
    <w:rsid w:val="00D73BED"/>
    <w:rsid w:val="00D92459"/>
    <w:rsid w:val="00D94D07"/>
    <w:rsid w:val="00DB2916"/>
    <w:rsid w:val="00DB4A9F"/>
    <w:rsid w:val="00DD6C72"/>
    <w:rsid w:val="00DE3CA2"/>
    <w:rsid w:val="00E32753"/>
    <w:rsid w:val="00E60D5D"/>
    <w:rsid w:val="00E71BE3"/>
    <w:rsid w:val="00E950E8"/>
    <w:rsid w:val="00E95970"/>
    <w:rsid w:val="00EB60D4"/>
    <w:rsid w:val="00F01729"/>
    <w:rsid w:val="00F11E78"/>
    <w:rsid w:val="00F3018D"/>
    <w:rsid w:val="00F30B88"/>
    <w:rsid w:val="00F63939"/>
    <w:rsid w:val="00F67DAE"/>
    <w:rsid w:val="00F700D5"/>
    <w:rsid w:val="00F7115C"/>
    <w:rsid w:val="00FB3257"/>
    <w:rsid w:val="00FE20D4"/>
    <w:rsid w:val="00FE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2FE55"/>
  <w15:docId w15:val="{82573007-A9F3-47F8-9B05-E0768E8C9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2">
    <w:name w:val="heading 2"/>
    <w:basedOn w:val="Normal"/>
    <w:link w:val="Ttulo2Car"/>
    <w:uiPriority w:val="9"/>
    <w:qFormat/>
    <w:rsid w:val="00291ADE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qFormat/>
    <w:rsid w:val="00291ADE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customStyle="1" w:styleId="Destacado">
    <w:name w:val="Destacado"/>
    <w:basedOn w:val="Fuentedeprrafopredeter"/>
    <w:uiPriority w:val="20"/>
    <w:qFormat/>
    <w:rsid w:val="00291ADE"/>
    <w:rPr>
      <w:i/>
      <w:iCs/>
    </w:rPr>
  </w:style>
  <w:style w:type="character" w:styleId="Fuerte">
    <w:name w:val="Strong"/>
    <w:basedOn w:val="Fuentedeprrafopredeter"/>
    <w:uiPriority w:val="22"/>
    <w:qFormat/>
    <w:rsid w:val="00291ADE"/>
    <w:rPr>
      <w:b/>
      <w:bCs/>
    </w:rPr>
  </w:style>
  <w:style w:type="character" w:customStyle="1" w:styleId="EnlacedeInternet">
    <w:name w:val="Enlace de Internet"/>
    <w:rPr>
      <w:color w:val="000080"/>
      <w:u w:val="single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291AD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unhideWhenUsed/>
    <w:rsid w:val="00E3275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32753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1D46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1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3033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5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www.izquierdasocialista.org.ar/2020/index.php/blog/comunicados-de-prensa/item/25318-acto-en-las-puertas-de-mercado-libre-en-la-matanza-diputada-schlotthauer-galperin-hace-usura-con-nuestra-necesidad" TargetMode="External"/><Relationship Id="rId4" Type="http://schemas.openxmlformats.org/officeDocument/2006/relationships/hyperlink" Target="https://l.facebook.com/l.php?u=https%3A%2F%2Fwa.me%2F541160540129%3Ffbclid%3DIwZXh0bgNhZW0CMTAAAR0SVtZlQhax-iaSdT5d611cpIxTKOv_7R6PIDqQebWFSIxobgWqWp1qY8s_aem_gxlJK54XTFv30gubY8AhVw&amp;h=AT3VruaMO3KrTgU9CguMuhM7gDqx8Z0Fxt37aq7ncJMuOBeFT56PX1Pf-fVE3EGZKFfZb0A9KZikHUFi8cUURvyooetnK4-Ydzj7uWxwGpc6MPLsdp2fRndsKgFkAKg-iUnDA0ww5nFuq8ACHGY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</Pages>
  <Words>302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Francisco Ayala</cp:lastModifiedBy>
  <cp:revision>2</cp:revision>
  <dcterms:created xsi:type="dcterms:W3CDTF">2026-08-21T03:24:00Z</dcterms:created>
  <dcterms:modified xsi:type="dcterms:W3CDTF">2026-08-21T03:24:00Z</dcterms:modified>
  <dc:language>es-ES</dc:language>
</cp:coreProperties>
</file>