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A8" w:rsidRPr="00F603A8" w:rsidRDefault="00F603A8" w:rsidP="00F603A8">
      <w:pPr>
        <w:rPr>
          <w:rFonts w:ascii="Verdana" w:hAnsi="Verdana"/>
          <w:b/>
          <w:sz w:val="24"/>
          <w:szCs w:val="24"/>
        </w:rPr>
      </w:pPr>
      <w:r w:rsidRPr="00F603A8">
        <w:rPr>
          <w:rFonts w:ascii="Verdana" w:hAnsi="Verdana"/>
          <w:b/>
          <w:sz w:val="24"/>
          <w:szCs w:val="24"/>
        </w:rPr>
        <w:t>COMUNICADO DE PRENSA 20.02.2026</w:t>
      </w:r>
    </w:p>
    <w:p w:rsidR="00F603A8" w:rsidRPr="00F603A8" w:rsidRDefault="00F603A8" w:rsidP="00F603A8">
      <w:pPr>
        <w:rPr>
          <w:rFonts w:ascii="Verdana" w:hAnsi="Verdana"/>
          <w:b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b/>
          <w:sz w:val="24"/>
          <w:szCs w:val="24"/>
        </w:rPr>
      </w:pPr>
      <w:bookmarkStart w:id="0" w:name="_GoBack"/>
      <w:r w:rsidRPr="00F603A8">
        <w:rPr>
          <w:rFonts w:ascii="Verdana" w:hAnsi="Verdana"/>
          <w:b/>
          <w:sz w:val="24"/>
          <w:szCs w:val="24"/>
        </w:rPr>
        <w:t>El Centro de Patrones repudia la aprobación de la Reforma Laboral: "El Congreso sentenció a la clase obrera y a los trabajadores marítimos.</w:t>
      </w:r>
    </w:p>
    <w:bookmarkEnd w:id="0"/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 xml:space="preserve">El gremio que conduce el Capitán Mariano Moreno, integrante de la </w:t>
      </w:r>
      <w:proofErr w:type="spellStart"/>
      <w:r w:rsidRPr="00F603A8">
        <w:rPr>
          <w:rFonts w:ascii="Verdana" w:hAnsi="Verdana"/>
          <w:sz w:val="24"/>
          <w:szCs w:val="24"/>
        </w:rPr>
        <w:t>FeSiMaF</w:t>
      </w:r>
      <w:proofErr w:type="spellEnd"/>
      <w:r w:rsidRPr="00F603A8">
        <w:rPr>
          <w:rFonts w:ascii="Verdana" w:hAnsi="Verdana"/>
          <w:sz w:val="24"/>
          <w:szCs w:val="24"/>
        </w:rPr>
        <w:t xml:space="preserve"> y del </w:t>
      </w:r>
      <w:proofErr w:type="spellStart"/>
      <w:r w:rsidRPr="00F603A8">
        <w:rPr>
          <w:rFonts w:ascii="Verdana" w:hAnsi="Verdana"/>
          <w:sz w:val="24"/>
          <w:szCs w:val="24"/>
        </w:rPr>
        <w:t>FreSU</w:t>
      </w:r>
      <w:proofErr w:type="spellEnd"/>
      <w:r w:rsidRPr="00F603A8">
        <w:rPr>
          <w:rFonts w:ascii="Verdana" w:hAnsi="Verdana"/>
          <w:sz w:val="24"/>
          <w:szCs w:val="24"/>
        </w:rPr>
        <w:t xml:space="preserve"> (Frente de Sindicatos Unidos) llevó adelante un contundente paro nacional "con </w:t>
      </w:r>
      <w:proofErr w:type="spellStart"/>
      <w:r w:rsidRPr="00F603A8">
        <w:rPr>
          <w:rFonts w:ascii="Verdana" w:hAnsi="Verdana"/>
          <w:sz w:val="24"/>
          <w:szCs w:val="24"/>
        </w:rPr>
        <w:t>movilizacion</w:t>
      </w:r>
      <w:proofErr w:type="spellEnd"/>
      <w:r w:rsidRPr="00F603A8">
        <w:rPr>
          <w:rFonts w:ascii="Verdana" w:hAnsi="Verdana"/>
          <w:sz w:val="24"/>
          <w:szCs w:val="24"/>
        </w:rPr>
        <w:t>" durante el tratamiento en Diputados. Denuncian que la exclusión de la Ley de Contrato de Trabajo pone a los marinos "en la misma condición que una persona privada de su libertad" y anticipan que llevarán el reclamo a la Justicia por inconstitucional.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>Tras la escandalosa aprobación de la denominada Ley de Modernización Laboral en la Cámara de Diputados, el Centro de Patrones y Oficiales Fluviales, de Pesca y de Cabotaje Marítimo expresó su máximo repudio a la sanción de la norma. El gremio, que integra la Federación Sindical Marítima y Fluvial (</w:t>
      </w:r>
      <w:proofErr w:type="spellStart"/>
      <w:r w:rsidRPr="00F603A8">
        <w:rPr>
          <w:rFonts w:ascii="Verdana" w:hAnsi="Verdana"/>
          <w:sz w:val="24"/>
          <w:szCs w:val="24"/>
        </w:rPr>
        <w:t>FeSiMaF</w:t>
      </w:r>
      <w:proofErr w:type="spellEnd"/>
      <w:r w:rsidRPr="00F603A8">
        <w:rPr>
          <w:rFonts w:ascii="Verdana" w:hAnsi="Verdana"/>
          <w:sz w:val="24"/>
          <w:szCs w:val="24"/>
        </w:rPr>
        <w:t xml:space="preserve">), el </w:t>
      </w:r>
      <w:proofErr w:type="spellStart"/>
      <w:r w:rsidRPr="00F603A8">
        <w:rPr>
          <w:rFonts w:ascii="Verdana" w:hAnsi="Verdana"/>
          <w:sz w:val="24"/>
          <w:szCs w:val="24"/>
        </w:rPr>
        <w:t>FreSU</w:t>
      </w:r>
      <w:proofErr w:type="spellEnd"/>
      <w:r w:rsidRPr="00F603A8">
        <w:rPr>
          <w:rFonts w:ascii="Verdana" w:hAnsi="Verdana"/>
          <w:sz w:val="24"/>
          <w:szCs w:val="24"/>
        </w:rPr>
        <w:t xml:space="preserve"> (Frente de Sindicatos Unidos) y que durante esta jornada sostuvo una contundente medida de fuerza paralizando las actividades Fluvial, pesquera y </w:t>
      </w:r>
      <w:proofErr w:type="spellStart"/>
      <w:r w:rsidRPr="00F603A8">
        <w:rPr>
          <w:rFonts w:ascii="Verdana" w:hAnsi="Verdana"/>
          <w:sz w:val="24"/>
          <w:szCs w:val="24"/>
        </w:rPr>
        <w:t>maritima</w:t>
      </w:r>
      <w:proofErr w:type="spellEnd"/>
      <w:r w:rsidRPr="00F603A8">
        <w:rPr>
          <w:rFonts w:ascii="Verdana" w:hAnsi="Verdana"/>
          <w:sz w:val="24"/>
          <w:szCs w:val="24"/>
        </w:rPr>
        <w:t>, advirtió sobre las gravísimas consecuencias de esta votación.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>El Secretario General de la organización, Capitán Mariano Moreno, fue lapidario respecto al accionar de los legisladores: "El Congreso votó en contra de los trabajadores, de sus derechos y de sus familias. Han convertido a la clase trabajadora en futuros pobres y precarizados que, lejos de tener libertad, solo podrán elegir entre trabajar a destajo por nada o no comer".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 xml:space="preserve">El punto de mayor conflicto para el sector es el artículo que elimina la red de contención legal para los navegantes. "Este mismo Congreso sentenció a los trabajadores marítimos y fluviales excluyéndolos de la Ley de Contrato de Trabajo (LCT), cercenando los derechos mínimos y despojándolos de una instancia de resolución judicial laboral, nos han desconocido y </w:t>
      </w:r>
      <w:proofErr w:type="spellStart"/>
      <w:r w:rsidRPr="00F603A8">
        <w:rPr>
          <w:rFonts w:ascii="Verdana" w:hAnsi="Verdana"/>
          <w:sz w:val="24"/>
          <w:szCs w:val="24"/>
        </w:rPr>
        <w:t>menospresiado</w:t>
      </w:r>
      <w:proofErr w:type="spellEnd"/>
      <w:r w:rsidRPr="00F603A8">
        <w:rPr>
          <w:rFonts w:ascii="Verdana" w:hAnsi="Verdana"/>
          <w:sz w:val="24"/>
          <w:szCs w:val="24"/>
        </w:rPr>
        <w:t xml:space="preserve"> disparó Moreno.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lastRenderedPageBreak/>
        <w:t>Desde el Centro de Patrones alertaron que, con esta ley, "la Marina Mercante nacional pierde la dignidad y la seguridad de sus tripulaciones".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>Pese al revés legislativo, la conducción sindical ratificó que el plan de lucha no se detiene y que el conflicto se trasladará a los tribunales. "No bajaremos los brazos ni abandonaremos lucha en la calle, porque será en la calle y en la Justicia donde continuaremos esta discusión por injusta, inconstitucional y prepotente. Que por tener los votos para aprobar semejante retroceso, no significa que tengan el aval del pueblo y mucho menos que sea justo", remarcó el líder gremial.</w:t>
      </w: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DD3531" w:rsidRPr="00F603A8" w:rsidRDefault="00F603A8" w:rsidP="00F603A8">
      <w:pPr>
        <w:rPr>
          <w:rFonts w:ascii="Verdana" w:hAnsi="Verdana"/>
          <w:sz w:val="24"/>
          <w:szCs w:val="24"/>
        </w:rPr>
      </w:pPr>
      <w:r w:rsidRPr="00F603A8">
        <w:rPr>
          <w:rFonts w:ascii="Verdana" w:hAnsi="Verdana"/>
          <w:sz w:val="24"/>
          <w:szCs w:val="24"/>
        </w:rPr>
        <w:t>Finalmente, Moreno dejó un mensaje directo a los diputados que acompañaron la iniciativa oficialista: "Cada despido, cada pyme y empresa cerrada tendrá nombre, apellido y el rostro de cada legislador que hoy levantó la mano en apoyo a los intereses financieros traicionando al pueblo argentino".</w:t>
      </w:r>
    </w:p>
    <w:p w:rsidR="00F603A8" w:rsidRPr="00F603A8" w:rsidRDefault="00F603A8" w:rsidP="00F603A8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F603A8">
        <w:rPr>
          <w:rFonts w:ascii="Verdana" w:hAnsi="Verdana"/>
          <w:b/>
          <w:sz w:val="24"/>
          <w:szCs w:val="24"/>
          <w:u w:val="single"/>
        </w:rPr>
        <w:t xml:space="preserve">Contacto de prensa en Buenos Aires: </w:t>
      </w:r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sz w:val="24"/>
          <w:szCs w:val="24"/>
        </w:rPr>
        <w:t xml:space="preserve">Mario 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Carnevale</w:t>
      </w:r>
      <w:proofErr w:type="spellEnd"/>
      <w:r w:rsidRPr="00F603A8">
        <w:rPr>
          <w:rFonts w:ascii="Verdana" w:eastAsia="Verdana" w:hAnsi="Verdana" w:cs="Verdana"/>
          <w:sz w:val="24"/>
          <w:szCs w:val="24"/>
        </w:rPr>
        <w:t xml:space="preserve"> - Cel. (341) 339-2210</w:t>
      </w:r>
    </w:p>
    <w:p w:rsidR="00F603A8" w:rsidRPr="00F603A8" w:rsidRDefault="00F603A8" w:rsidP="00F603A8">
      <w:pPr>
        <w:jc w:val="both"/>
        <w:rPr>
          <w:rFonts w:ascii="Verdana" w:hAnsi="Verdana"/>
          <w:sz w:val="24"/>
          <w:szCs w:val="24"/>
        </w:rPr>
      </w:pPr>
      <w:proofErr w:type="spellStart"/>
      <w:r w:rsidRPr="00F603A8">
        <w:rPr>
          <w:rFonts w:ascii="Verdana" w:hAnsi="Verdana"/>
          <w:sz w:val="24"/>
          <w:szCs w:val="24"/>
        </w:rPr>
        <w:t>Magalí</w:t>
      </w:r>
      <w:proofErr w:type="spellEnd"/>
      <w:r w:rsidRPr="00F603A8">
        <w:rPr>
          <w:rFonts w:ascii="Verdana" w:hAnsi="Verdana"/>
          <w:sz w:val="24"/>
          <w:szCs w:val="24"/>
        </w:rPr>
        <w:t xml:space="preserve"> </w:t>
      </w:r>
      <w:proofErr w:type="spellStart"/>
      <w:r w:rsidRPr="00F603A8">
        <w:rPr>
          <w:rFonts w:ascii="Verdana" w:hAnsi="Verdana"/>
          <w:sz w:val="24"/>
          <w:szCs w:val="24"/>
        </w:rPr>
        <w:t>Laboret</w:t>
      </w:r>
      <w:proofErr w:type="spellEnd"/>
      <w:r w:rsidRPr="00F603A8">
        <w:rPr>
          <w:rFonts w:ascii="Verdana" w:hAnsi="Verdana"/>
          <w:sz w:val="24"/>
          <w:szCs w:val="24"/>
        </w:rPr>
        <w:t xml:space="preserve"> – Cel. (011) 6350-0746</w:t>
      </w:r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sz w:val="24"/>
          <w:szCs w:val="24"/>
        </w:rPr>
        <w:t xml:space="preserve">Francisco Vera 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Golé</w:t>
      </w:r>
      <w:proofErr w:type="spellEnd"/>
      <w:r w:rsidRPr="00F603A8">
        <w:rPr>
          <w:rFonts w:ascii="Verdana" w:eastAsia="Verdana" w:hAnsi="Verdana" w:cs="Verdana"/>
          <w:sz w:val="24"/>
          <w:szCs w:val="24"/>
        </w:rPr>
        <w:t xml:space="preserve"> - Cel. (011) 3174-3090</w:t>
      </w:r>
    </w:p>
    <w:p w:rsidR="00F603A8" w:rsidRPr="00F603A8" w:rsidRDefault="00F603A8" w:rsidP="00F603A8">
      <w:pPr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b/>
          <w:sz w:val="24"/>
          <w:szCs w:val="24"/>
          <w:u w:val="single"/>
        </w:rPr>
        <w:t>Redes:</w:t>
      </w:r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sz w:val="24"/>
          <w:szCs w:val="24"/>
        </w:rPr>
        <w:t>Facebook: /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sz w:val="24"/>
          <w:szCs w:val="24"/>
        </w:rPr>
        <w:t>Instagram: @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F603A8" w:rsidRPr="00F603A8" w:rsidRDefault="00F603A8" w:rsidP="00F603A8">
      <w:pPr>
        <w:jc w:val="both"/>
        <w:rPr>
          <w:rFonts w:ascii="Verdana" w:eastAsia="Verdana" w:hAnsi="Verdana" w:cs="Verdana"/>
          <w:sz w:val="24"/>
          <w:szCs w:val="24"/>
        </w:rPr>
      </w:pPr>
      <w:r w:rsidRPr="00F603A8">
        <w:rPr>
          <w:rFonts w:ascii="Verdana" w:eastAsia="Verdana" w:hAnsi="Verdana" w:cs="Verdana"/>
          <w:sz w:val="24"/>
          <w:szCs w:val="24"/>
        </w:rPr>
        <w:t>Twitter: @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MorenoPatrones</w:t>
      </w:r>
      <w:proofErr w:type="spellEnd"/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p w:rsidR="00F603A8" w:rsidRPr="00F603A8" w:rsidRDefault="00F603A8" w:rsidP="00F603A8">
      <w:pPr>
        <w:rPr>
          <w:rFonts w:ascii="Verdana" w:hAnsi="Verdana"/>
          <w:sz w:val="24"/>
          <w:szCs w:val="24"/>
        </w:rPr>
      </w:pPr>
    </w:p>
    <w:sectPr w:rsidR="00F603A8" w:rsidRPr="00F60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A8"/>
    <w:rsid w:val="00DD3531"/>
    <w:rsid w:val="00F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A9AF"/>
  <w15:chartTrackingRefBased/>
  <w15:docId w15:val="{07D5D28D-AD98-473B-A9DE-20B86EFB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2650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2026-02-20T12:42:00Z</dcterms:created>
  <dcterms:modified xsi:type="dcterms:W3CDTF">2026-02-20T12:54:00Z</dcterms:modified>
</cp:coreProperties>
</file>